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868CE" w14:textId="48AAC28E" w:rsidR="535DFEE7" w:rsidRDefault="535DFEE7" w:rsidP="2B756091">
      <w:pPr>
        <w:rPr>
          <w:rFonts w:ascii="Arial" w:hAnsi="Arial" w:cs="Arial"/>
          <w:b/>
          <w:bCs/>
          <w:color w:val="000000" w:themeColor="text1"/>
        </w:rPr>
      </w:pPr>
    </w:p>
    <w:p w14:paraId="527BD31D" w14:textId="77D980E0" w:rsidR="000A41BF" w:rsidRDefault="785C0955" w:rsidP="535DFEE7">
      <w:pPr>
        <w:jc w:val="center"/>
        <w:rPr>
          <w:rFonts w:ascii="Arial" w:eastAsia="Arial" w:hAnsi="Arial" w:cs="Arial"/>
          <w:b/>
          <w:bCs/>
        </w:rPr>
      </w:pPr>
      <w:r w:rsidRPr="2B756091">
        <w:rPr>
          <w:rFonts w:ascii="Arial" w:eastAsia="Arial" w:hAnsi="Arial" w:cs="Arial"/>
          <w:b/>
          <w:bCs/>
        </w:rPr>
        <w:t>Relação de Transferências Re</w:t>
      </w:r>
      <w:r w:rsidR="22A0A20E" w:rsidRPr="2B756091">
        <w:rPr>
          <w:rFonts w:ascii="Arial" w:eastAsia="Arial" w:hAnsi="Arial" w:cs="Arial"/>
          <w:b/>
          <w:bCs/>
        </w:rPr>
        <w:t>alizadas</w:t>
      </w:r>
      <w:r w:rsidR="5586E46D" w:rsidRPr="2B756091">
        <w:rPr>
          <w:rFonts w:ascii="Arial" w:eastAsia="Arial" w:hAnsi="Arial" w:cs="Arial"/>
          <w:b/>
          <w:bCs/>
        </w:rPr>
        <w:t xml:space="preserve"> </w:t>
      </w:r>
      <w:r w:rsidR="7F4C0828" w:rsidRPr="2B756091">
        <w:rPr>
          <w:rFonts w:ascii="Arial" w:eastAsia="Arial" w:hAnsi="Arial" w:cs="Arial"/>
          <w:b/>
          <w:bCs/>
        </w:rPr>
        <w:t xml:space="preserve">– </w:t>
      </w:r>
      <w:r w:rsidRPr="2B756091">
        <w:rPr>
          <w:rFonts w:ascii="Arial" w:eastAsia="Arial" w:hAnsi="Arial" w:cs="Arial"/>
          <w:b/>
          <w:bCs/>
        </w:rPr>
        <w:t>202</w:t>
      </w:r>
      <w:r w:rsidR="0707DE50" w:rsidRPr="2B756091">
        <w:rPr>
          <w:rFonts w:ascii="Arial" w:eastAsia="Arial" w:hAnsi="Arial" w:cs="Arial"/>
          <w:b/>
          <w:bCs/>
        </w:rPr>
        <w:t>0</w:t>
      </w:r>
    </w:p>
    <w:p w14:paraId="56089CDC" w14:textId="58A3923D" w:rsidR="2B756091" w:rsidRDefault="2B756091" w:rsidP="2B756091">
      <w:pPr>
        <w:jc w:val="center"/>
        <w:rPr>
          <w:rFonts w:ascii="Arial" w:eastAsia="Arial" w:hAnsi="Arial" w:cs="Arial"/>
        </w:rPr>
      </w:pPr>
    </w:p>
    <w:p w14:paraId="1A548B46" w14:textId="62548A92" w:rsidR="62BB1D0F" w:rsidRDefault="62BB1D0F" w:rsidP="2B756091">
      <w:pPr>
        <w:jc w:val="center"/>
        <w:rPr>
          <w:rFonts w:ascii="Arial" w:eastAsia="Arial" w:hAnsi="Arial" w:cs="Arial"/>
        </w:rPr>
      </w:pPr>
      <w:r w:rsidRPr="2B756091">
        <w:rPr>
          <w:rFonts w:ascii="Arial" w:eastAsia="Arial" w:hAnsi="Arial" w:cs="Arial"/>
        </w:rPr>
        <w:t>Não foram re</w:t>
      </w:r>
      <w:r w:rsidR="70EE1628" w:rsidRPr="2B756091">
        <w:rPr>
          <w:rFonts w:ascii="Arial" w:eastAsia="Arial" w:hAnsi="Arial" w:cs="Arial"/>
        </w:rPr>
        <w:t>alizados repasses ou transferências</w:t>
      </w:r>
      <w:r w:rsidRPr="2B756091">
        <w:rPr>
          <w:rFonts w:ascii="Arial" w:eastAsia="Arial" w:hAnsi="Arial" w:cs="Arial"/>
        </w:rPr>
        <w:t xml:space="preserve"> voluntárias </w:t>
      </w:r>
      <w:r w:rsidR="4E793DA8" w:rsidRPr="2B756091">
        <w:rPr>
          <w:rFonts w:ascii="Arial" w:eastAsia="Arial" w:hAnsi="Arial" w:cs="Arial"/>
        </w:rPr>
        <w:t xml:space="preserve">de recursos </w:t>
      </w:r>
      <w:r w:rsidR="6DF4E77E" w:rsidRPr="2B756091">
        <w:rPr>
          <w:rFonts w:ascii="Arial" w:eastAsia="Arial" w:hAnsi="Arial" w:cs="Arial"/>
        </w:rPr>
        <w:t>no</w:t>
      </w:r>
      <w:r w:rsidRPr="2B756091">
        <w:rPr>
          <w:rFonts w:ascii="Arial" w:eastAsia="Arial" w:hAnsi="Arial" w:cs="Arial"/>
        </w:rPr>
        <w:t xml:space="preserve"> período de 01/01/202</w:t>
      </w:r>
      <w:r w:rsidR="304C8BC9" w:rsidRPr="2B756091">
        <w:rPr>
          <w:rFonts w:ascii="Arial" w:eastAsia="Arial" w:hAnsi="Arial" w:cs="Arial"/>
        </w:rPr>
        <w:t>0</w:t>
      </w:r>
      <w:r w:rsidRPr="2B756091">
        <w:rPr>
          <w:rFonts w:ascii="Arial" w:eastAsia="Arial" w:hAnsi="Arial" w:cs="Arial"/>
        </w:rPr>
        <w:t xml:space="preserve"> a </w:t>
      </w:r>
      <w:r w:rsidR="3585E9CD" w:rsidRPr="2B756091">
        <w:rPr>
          <w:rFonts w:ascii="Arial" w:eastAsia="Arial" w:hAnsi="Arial" w:cs="Arial"/>
        </w:rPr>
        <w:t>31/12/2020</w:t>
      </w:r>
      <w:r w:rsidRPr="2B756091">
        <w:rPr>
          <w:rFonts w:ascii="Arial" w:eastAsia="Arial" w:hAnsi="Arial" w:cs="Arial"/>
        </w:rPr>
        <w:t>.</w:t>
      </w:r>
    </w:p>
    <w:p w14:paraId="7DDBF96A" w14:textId="7493C051" w:rsidR="2B756091" w:rsidRDefault="2B756091" w:rsidP="2B756091">
      <w:pPr>
        <w:jc w:val="center"/>
        <w:rPr>
          <w:rFonts w:ascii="Arial" w:eastAsia="Arial" w:hAnsi="Arial" w:cs="Arial"/>
        </w:rPr>
      </w:pPr>
    </w:p>
    <w:p w14:paraId="5329EC4A" w14:textId="77777777" w:rsidR="002C15F4" w:rsidRDefault="002C15F4" w:rsidP="2B756091">
      <w:pPr>
        <w:jc w:val="center"/>
        <w:rPr>
          <w:rFonts w:ascii="Arial" w:eastAsia="Arial" w:hAnsi="Arial" w:cs="Arial"/>
        </w:rPr>
      </w:pPr>
    </w:p>
    <w:p w14:paraId="2009D798" w14:textId="2B9D7A8B" w:rsidR="2B756091" w:rsidRDefault="2B756091" w:rsidP="2B756091">
      <w:pPr>
        <w:jc w:val="center"/>
        <w:rPr>
          <w:rFonts w:ascii="Arial" w:eastAsia="Arial" w:hAnsi="Arial" w:cs="Arial"/>
        </w:rPr>
      </w:pPr>
    </w:p>
    <w:p w14:paraId="1BA9390F" w14:textId="1F2C0902" w:rsidR="7A516549" w:rsidRDefault="7A516549" w:rsidP="2B756091">
      <w:pPr>
        <w:jc w:val="center"/>
        <w:rPr>
          <w:rFonts w:ascii="Arial" w:eastAsia="Arial" w:hAnsi="Arial" w:cs="Arial"/>
        </w:rPr>
      </w:pPr>
      <w:r w:rsidRPr="2B756091">
        <w:rPr>
          <w:rFonts w:ascii="Arial" w:eastAsia="Arial" w:hAnsi="Arial" w:cs="Arial"/>
        </w:rPr>
        <w:t xml:space="preserve">Data de atualização: </w:t>
      </w:r>
      <w:r w:rsidR="00AA2364">
        <w:rPr>
          <w:rFonts w:ascii="Arial" w:eastAsia="Arial" w:hAnsi="Arial" w:cs="Arial"/>
        </w:rPr>
        <w:t>17/0</w:t>
      </w:r>
      <w:r w:rsidR="00B156BA">
        <w:rPr>
          <w:rFonts w:ascii="Arial" w:eastAsia="Arial" w:hAnsi="Arial" w:cs="Arial"/>
        </w:rPr>
        <w:t>8</w:t>
      </w:r>
      <w:r w:rsidRPr="2B756091">
        <w:rPr>
          <w:rFonts w:ascii="Arial" w:eastAsia="Arial" w:hAnsi="Arial" w:cs="Arial"/>
        </w:rPr>
        <w:t>/2026</w:t>
      </w:r>
    </w:p>
    <w:p w14:paraId="7452DA95" w14:textId="187AE772" w:rsidR="2B756091" w:rsidRDefault="2B756091" w:rsidP="2B756091">
      <w:pPr>
        <w:jc w:val="center"/>
        <w:rPr>
          <w:rFonts w:ascii="Arial" w:eastAsia="Arial" w:hAnsi="Arial" w:cs="Arial"/>
        </w:rPr>
      </w:pPr>
    </w:p>
    <w:sectPr w:rsidR="2B756091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95DDC" w14:textId="77777777" w:rsidR="0050323A" w:rsidRDefault="0050323A" w:rsidP="00170EB1">
      <w:pPr>
        <w:spacing w:after="0" w:line="240" w:lineRule="auto"/>
      </w:pPr>
      <w:r>
        <w:separator/>
      </w:r>
    </w:p>
  </w:endnote>
  <w:endnote w:type="continuationSeparator" w:id="0">
    <w:p w14:paraId="0F728DA4" w14:textId="77777777" w:rsidR="0050323A" w:rsidRDefault="0050323A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BABD1" w14:textId="61CF281E" w:rsidR="00170EB1" w:rsidRDefault="00170EB1" w:rsidP="299E6A5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</w:rPr>
    </w:pPr>
  </w:p>
  <w:p w14:paraId="150A84D5" w14:textId="77777777" w:rsidR="00170EB1" w:rsidRDefault="535DFEE7" w:rsidP="535DFEE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5034880" w:rsidR="00170EB1" w:rsidRPr="00170EB1" w:rsidRDefault="535DFEE7" w:rsidP="535DFEE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>
      <w:r w:rsidRPr="535DFEE7">
        <w:rPr>
          <w:rStyle w:val="Hyperlink"/>
          <w:rFonts w:ascii="Arial" w:hAnsi="Arial" w:cs="Arial"/>
          <w:sz w:val="16"/>
          <w:szCs w:val="16"/>
        </w:rPr>
        <w:t>c.interno@portodafolha.se.gov.br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13.131.982/0001-00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6D16C" w14:textId="77777777" w:rsidR="0050323A" w:rsidRDefault="0050323A" w:rsidP="00170EB1">
      <w:pPr>
        <w:spacing w:after="0" w:line="240" w:lineRule="auto"/>
      </w:pPr>
      <w:r>
        <w:separator/>
      </w:r>
    </w:p>
  </w:footnote>
  <w:footnote w:type="continuationSeparator" w:id="0">
    <w:p w14:paraId="2B8649D0" w14:textId="77777777" w:rsidR="0050323A" w:rsidRDefault="0050323A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B290C" w14:textId="77777777" w:rsidR="00170EB1" w:rsidRPr="00706335" w:rsidRDefault="00170EB1" w:rsidP="299E6A59">
    <w:pPr>
      <w:pStyle w:val="NormalWeb"/>
      <w:spacing w:before="0" w:beforeAutospacing="0" w:after="0" w:afterAutospacing="0"/>
      <w:jc w:val="right"/>
    </w:pPr>
    <w:bookmarkStart w:id="0" w:name="_Hlk224817561"/>
    <w:bookmarkStart w:id="1" w:name="_Hlk224817562"/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bookmarkEnd w:id="0"/>
  <w:bookmarkEnd w:id="1"/>
  <w:p w14:paraId="04173A1C" w14:textId="74FC782D" w:rsidR="00170EB1" w:rsidRPr="00170EB1" w:rsidRDefault="535DFEE7" w:rsidP="535DFEE7">
    <w:pPr>
      <w:pStyle w:val="Cabealho"/>
      <w:jc w:val="center"/>
      <w:rPr>
        <w:rFonts w:ascii="Arial" w:hAnsi="Arial" w:cs="Arial"/>
        <w:color w:val="000000" w:themeColor="text1"/>
        <w:sz w:val="20"/>
        <w:szCs w:val="20"/>
      </w:rPr>
    </w:pPr>
    <w:r w:rsidRPr="535DFEE7">
      <w:rPr>
        <w:rFonts w:ascii="Arial" w:hAnsi="Arial" w:cs="Arial"/>
        <w:color w:val="000000" w:themeColor="text1"/>
        <w:sz w:val="20"/>
        <w:szCs w:val="20"/>
      </w:rPr>
      <w:t>SECRETARIA MUNICIPAL DE CONTROLE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82131"/>
    <w:rsid w:val="000A41BF"/>
    <w:rsid w:val="000C72BE"/>
    <w:rsid w:val="000F4F05"/>
    <w:rsid w:val="00170EB1"/>
    <w:rsid w:val="00194BF6"/>
    <w:rsid w:val="001A3FE2"/>
    <w:rsid w:val="001A4D97"/>
    <w:rsid w:val="00221EDC"/>
    <w:rsid w:val="002C15F4"/>
    <w:rsid w:val="002C3EC7"/>
    <w:rsid w:val="00303303"/>
    <w:rsid w:val="00333737"/>
    <w:rsid w:val="00333F2A"/>
    <w:rsid w:val="003B499D"/>
    <w:rsid w:val="00431D62"/>
    <w:rsid w:val="00434C05"/>
    <w:rsid w:val="004F6B22"/>
    <w:rsid w:val="0050323A"/>
    <w:rsid w:val="00545139"/>
    <w:rsid w:val="00562812"/>
    <w:rsid w:val="0058106D"/>
    <w:rsid w:val="00581B7D"/>
    <w:rsid w:val="005B1E4F"/>
    <w:rsid w:val="005D1B73"/>
    <w:rsid w:val="0062117D"/>
    <w:rsid w:val="00621E01"/>
    <w:rsid w:val="00633F92"/>
    <w:rsid w:val="0066439D"/>
    <w:rsid w:val="0067606B"/>
    <w:rsid w:val="00751E6C"/>
    <w:rsid w:val="00763BE3"/>
    <w:rsid w:val="008A4A9A"/>
    <w:rsid w:val="008B352D"/>
    <w:rsid w:val="008D7A33"/>
    <w:rsid w:val="00937C41"/>
    <w:rsid w:val="009B6BB5"/>
    <w:rsid w:val="00A01739"/>
    <w:rsid w:val="00A26444"/>
    <w:rsid w:val="00A84237"/>
    <w:rsid w:val="00A91DF1"/>
    <w:rsid w:val="00AA2364"/>
    <w:rsid w:val="00B0282B"/>
    <w:rsid w:val="00B156BA"/>
    <w:rsid w:val="00BA6593"/>
    <w:rsid w:val="00BC4B29"/>
    <w:rsid w:val="00BD342B"/>
    <w:rsid w:val="00BE471F"/>
    <w:rsid w:val="00C54897"/>
    <w:rsid w:val="00C6720E"/>
    <w:rsid w:val="00C97831"/>
    <w:rsid w:val="00CC5B17"/>
    <w:rsid w:val="00D02DCF"/>
    <w:rsid w:val="00D115AF"/>
    <w:rsid w:val="00D56620"/>
    <w:rsid w:val="00DA74B5"/>
    <w:rsid w:val="00DE7EEE"/>
    <w:rsid w:val="00E04CC9"/>
    <w:rsid w:val="00E628F7"/>
    <w:rsid w:val="00E66888"/>
    <w:rsid w:val="00E94597"/>
    <w:rsid w:val="00F178BF"/>
    <w:rsid w:val="00F53F61"/>
    <w:rsid w:val="0707DE50"/>
    <w:rsid w:val="085D1E84"/>
    <w:rsid w:val="0AF18AE1"/>
    <w:rsid w:val="0BA9D75B"/>
    <w:rsid w:val="0E6C6737"/>
    <w:rsid w:val="0EA314BB"/>
    <w:rsid w:val="115FD18F"/>
    <w:rsid w:val="125C74A2"/>
    <w:rsid w:val="14BBC78A"/>
    <w:rsid w:val="16A150EE"/>
    <w:rsid w:val="18398D7B"/>
    <w:rsid w:val="1D6B0C2E"/>
    <w:rsid w:val="1E61E98D"/>
    <w:rsid w:val="22A0A20E"/>
    <w:rsid w:val="23062D8C"/>
    <w:rsid w:val="275EB0C9"/>
    <w:rsid w:val="299441EA"/>
    <w:rsid w:val="299E6A59"/>
    <w:rsid w:val="2B756091"/>
    <w:rsid w:val="2BA6B243"/>
    <w:rsid w:val="304C8BC9"/>
    <w:rsid w:val="335084C6"/>
    <w:rsid w:val="3585E9CD"/>
    <w:rsid w:val="360F65C3"/>
    <w:rsid w:val="389C2D4A"/>
    <w:rsid w:val="3A46A3D6"/>
    <w:rsid w:val="43F88897"/>
    <w:rsid w:val="44844823"/>
    <w:rsid w:val="46C41C78"/>
    <w:rsid w:val="4E793DA8"/>
    <w:rsid w:val="51A3EEE7"/>
    <w:rsid w:val="52054B3A"/>
    <w:rsid w:val="529752EC"/>
    <w:rsid w:val="535DFEE7"/>
    <w:rsid w:val="535E87EC"/>
    <w:rsid w:val="54F3AC93"/>
    <w:rsid w:val="5586E46D"/>
    <w:rsid w:val="55FA02B2"/>
    <w:rsid w:val="56764F88"/>
    <w:rsid w:val="56D7ACFA"/>
    <w:rsid w:val="5BD5AC60"/>
    <w:rsid w:val="5C17D271"/>
    <w:rsid w:val="5D08A568"/>
    <w:rsid w:val="5DBFD565"/>
    <w:rsid w:val="61DEB002"/>
    <w:rsid w:val="62BB1D0F"/>
    <w:rsid w:val="63982109"/>
    <w:rsid w:val="63EB1BEF"/>
    <w:rsid w:val="65D7F572"/>
    <w:rsid w:val="672B74B4"/>
    <w:rsid w:val="697DA7E2"/>
    <w:rsid w:val="6A1EAC0F"/>
    <w:rsid w:val="6B69C233"/>
    <w:rsid w:val="6DF4E77E"/>
    <w:rsid w:val="70EE1628"/>
    <w:rsid w:val="7375242E"/>
    <w:rsid w:val="73CCE891"/>
    <w:rsid w:val="7562D38B"/>
    <w:rsid w:val="76326C71"/>
    <w:rsid w:val="7696E393"/>
    <w:rsid w:val="76E71810"/>
    <w:rsid w:val="785C0955"/>
    <w:rsid w:val="79D25F33"/>
    <w:rsid w:val="7A516549"/>
    <w:rsid w:val="7C0F4DDD"/>
    <w:rsid w:val="7ECBA3B4"/>
    <w:rsid w:val="7F4C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163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Mayrian Sá</cp:lastModifiedBy>
  <cp:revision>35</cp:revision>
  <dcterms:created xsi:type="dcterms:W3CDTF">2026-03-05T15:35:00Z</dcterms:created>
  <dcterms:modified xsi:type="dcterms:W3CDTF">2026-08-17T12:00:00Z</dcterms:modified>
</cp:coreProperties>
</file>