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C1B62" w14:textId="77777777" w:rsidR="00463D8B" w:rsidRDefault="00463D8B" w:rsidP="00463D8B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9F36674" w14:textId="77777777" w:rsidR="00463D8B" w:rsidRPr="004940DE" w:rsidRDefault="00463D8B" w:rsidP="00463D8B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 ASSI</w:t>
      </w:r>
      <w:r>
        <w:rPr>
          <w:rFonts w:ascii="Arial" w:hAnsi="Arial" w:cs="Arial"/>
          <w:b/>
          <w:bCs/>
          <w:color w:val="000000"/>
          <w:sz w:val="20"/>
          <w:szCs w:val="20"/>
        </w:rPr>
        <w:t>STÊNCIA SOCIAL – ABRIL DE 2025</w:t>
      </w:r>
    </w:p>
    <w:tbl>
      <w:tblPr>
        <w:tblStyle w:val="Tabelacomgrade"/>
        <w:tblW w:w="16126" w:type="dxa"/>
        <w:jc w:val="center"/>
        <w:tblLook w:val="04A0" w:firstRow="1" w:lastRow="0" w:firstColumn="1" w:lastColumn="0" w:noHBand="0" w:noVBand="1"/>
      </w:tblPr>
      <w:tblGrid>
        <w:gridCol w:w="2337"/>
        <w:gridCol w:w="2268"/>
        <w:gridCol w:w="2835"/>
        <w:gridCol w:w="4678"/>
        <w:gridCol w:w="2410"/>
        <w:gridCol w:w="1598"/>
      </w:tblGrid>
      <w:tr w:rsidR="00463D8B" w:rsidRPr="004940DE" w14:paraId="59249E4B" w14:textId="77777777" w:rsidTr="00DB07CE">
        <w:trPr>
          <w:jc w:val="center"/>
        </w:trPr>
        <w:tc>
          <w:tcPr>
            <w:tcW w:w="2337" w:type="dxa"/>
            <w:shd w:val="clear" w:color="auto" w:fill="D9D9D9" w:themeFill="background1" w:themeFillShade="D9"/>
          </w:tcPr>
          <w:p w14:paraId="49AE408A" w14:textId="77777777" w:rsidR="00463D8B" w:rsidRPr="004940DE" w:rsidRDefault="00463D8B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CEEC427" w14:textId="77777777" w:rsidR="00463D8B" w:rsidRPr="004940DE" w:rsidRDefault="00463D8B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2EE7D3BA" w14:textId="77777777" w:rsidR="00463D8B" w:rsidRPr="004940DE" w:rsidRDefault="00463D8B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0EB24BF5" w14:textId="77777777" w:rsidR="00463D8B" w:rsidRPr="004940DE" w:rsidRDefault="00463D8B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6918B11F" w14:textId="77777777" w:rsidR="00463D8B" w:rsidRPr="004940DE" w:rsidRDefault="00463D8B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598" w:type="dxa"/>
            <w:shd w:val="clear" w:color="auto" w:fill="D9D9D9" w:themeFill="background1" w:themeFillShade="D9"/>
          </w:tcPr>
          <w:p w14:paraId="734FD829" w14:textId="77777777" w:rsidR="00463D8B" w:rsidRPr="004940DE" w:rsidRDefault="00463D8B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463D8B" w:rsidRPr="004940DE" w14:paraId="2ECFBF37" w14:textId="77777777" w:rsidTr="00DB07CE">
        <w:trPr>
          <w:jc w:val="center"/>
        </w:trPr>
        <w:tc>
          <w:tcPr>
            <w:tcW w:w="2337" w:type="dxa"/>
          </w:tcPr>
          <w:p w14:paraId="6CD997C2" w14:textId="77777777" w:rsidR="00463D8B" w:rsidRPr="00C97831" w:rsidRDefault="00463D8B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Adesão a Ata de Registro de Preços nº 001/2024</w:t>
            </w:r>
          </w:p>
        </w:tc>
        <w:tc>
          <w:tcPr>
            <w:tcW w:w="2268" w:type="dxa"/>
          </w:tcPr>
          <w:p w14:paraId="729FD89F" w14:textId="77777777" w:rsidR="00463D8B" w:rsidRPr="00C97831" w:rsidRDefault="00463D8B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013/2025</w:t>
            </w:r>
          </w:p>
        </w:tc>
        <w:tc>
          <w:tcPr>
            <w:tcW w:w="2835" w:type="dxa"/>
          </w:tcPr>
          <w:p w14:paraId="7946425F" w14:textId="77777777" w:rsidR="00463D8B" w:rsidRPr="00C97831" w:rsidRDefault="00463D8B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3D8B">
              <w:rPr>
                <w:rFonts w:ascii="Arial" w:hAnsi="Arial" w:cs="Arial"/>
                <w:sz w:val="20"/>
                <w:szCs w:val="20"/>
              </w:rPr>
              <w:t>MF EMPREENDIMENTOS AUTOMOTIVOS LTDA</w:t>
            </w:r>
          </w:p>
        </w:tc>
        <w:tc>
          <w:tcPr>
            <w:tcW w:w="4678" w:type="dxa"/>
          </w:tcPr>
          <w:p w14:paraId="176D2509" w14:textId="15568164" w:rsidR="00463D8B" w:rsidRPr="00C97831" w:rsidRDefault="00463D8B" w:rsidP="005C519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3D8B">
              <w:rPr>
                <w:rFonts w:ascii="Arial" w:hAnsi="Arial" w:cs="Arial"/>
                <w:sz w:val="20"/>
                <w:szCs w:val="20"/>
              </w:rPr>
              <w:t xml:space="preserve">Adesão a Ata de Registro de Preços nº 01/2024 decorrente do Pregão Eletrônico nº 17/2024 do Município de Areia Branca/SE, cujo o objeto é a aquisição de pneus, câmaras de ar </w:t>
            </w:r>
            <w:r w:rsidR="00842B77" w:rsidRPr="00463D8B">
              <w:rPr>
                <w:rFonts w:ascii="Arial" w:hAnsi="Arial" w:cs="Arial"/>
                <w:sz w:val="20"/>
                <w:szCs w:val="20"/>
              </w:rPr>
              <w:t>e protetores</w:t>
            </w:r>
            <w:r w:rsidRPr="00463D8B">
              <w:rPr>
                <w:rFonts w:ascii="Arial" w:hAnsi="Arial" w:cs="Arial"/>
                <w:sz w:val="20"/>
                <w:szCs w:val="20"/>
              </w:rPr>
              <w:t xml:space="preserve"> novos para uso dos veículos leves e pesados que compõe</w:t>
            </w:r>
            <w:r>
              <w:rPr>
                <w:rFonts w:ascii="Arial" w:hAnsi="Arial" w:cs="Arial"/>
                <w:sz w:val="20"/>
                <w:szCs w:val="20"/>
              </w:rPr>
              <w:t>m a frota de veículos do Município.</w:t>
            </w:r>
          </w:p>
        </w:tc>
        <w:tc>
          <w:tcPr>
            <w:tcW w:w="2410" w:type="dxa"/>
          </w:tcPr>
          <w:p w14:paraId="51327ABF" w14:textId="2810B5FF" w:rsidR="00463D8B" w:rsidRDefault="003F2331" w:rsidP="005C5196">
            <w:pPr>
              <w:jc w:val="center"/>
            </w:pPr>
            <w:r>
              <w:t>-</w:t>
            </w:r>
          </w:p>
        </w:tc>
        <w:tc>
          <w:tcPr>
            <w:tcW w:w="1598" w:type="dxa"/>
          </w:tcPr>
          <w:p w14:paraId="189BDF3C" w14:textId="77777777" w:rsidR="00463D8B" w:rsidRDefault="00463D8B" w:rsidP="005C5196">
            <w:pPr>
              <w:jc w:val="center"/>
            </w:pPr>
            <w:r>
              <w:t>Finalizado</w:t>
            </w:r>
          </w:p>
        </w:tc>
      </w:tr>
      <w:tr w:rsidR="002C7FC2" w:rsidRPr="004940DE" w14:paraId="782FE728" w14:textId="77777777" w:rsidTr="00DB07CE">
        <w:trPr>
          <w:jc w:val="center"/>
        </w:trPr>
        <w:tc>
          <w:tcPr>
            <w:tcW w:w="2337" w:type="dxa"/>
          </w:tcPr>
          <w:p w14:paraId="72E76038" w14:textId="77777777" w:rsidR="002C7FC2" w:rsidRDefault="002C7FC2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003/2025</w:t>
            </w:r>
          </w:p>
        </w:tc>
        <w:tc>
          <w:tcPr>
            <w:tcW w:w="2268" w:type="dxa"/>
          </w:tcPr>
          <w:p w14:paraId="316329DF" w14:textId="77777777" w:rsidR="002C7FC2" w:rsidRPr="00C97831" w:rsidRDefault="002C7FC2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014/2025</w:t>
            </w:r>
          </w:p>
        </w:tc>
        <w:tc>
          <w:tcPr>
            <w:tcW w:w="2835" w:type="dxa"/>
          </w:tcPr>
          <w:p w14:paraId="444A2EA5" w14:textId="77777777" w:rsidR="002C7FC2" w:rsidRPr="00463D8B" w:rsidRDefault="002C7FC2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7FC2">
              <w:rPr>
                <w:rFonts w:ascii="Arial" w:hAnsi="Arial" w:cs="Arial"/>
                <w:sz w:val="20"/>
                <w:szCs w:val="20"/>
              </w:rPr>
              <w:t>IDELFONSO RODRIGUES LIMA AÇOUGUE - ME</w:t>
            </w:r>
          </w:p>
        </w:tc>
        <w:tc>
          <w:tcPr>
            <w:tcW w:w="4678" w:type="dxa"/>
          </w:tcPr>
          <w:p w14:paraId="6CEC5996" w14:textId="77777777" w:rsidR="002C7FC2" w:rsidRPr="00463D8B" w:rsidRDefault="002C7FC2" w:rsidP="005C519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7FC2">
              <w:rPr>
                <w:rFonts w:ascii="Arial" w:hAnsi="Arial" w:cs="Arial"/>
                <w:sz w:val="20"/>
                <w:szCs w:val="20"/>
              </w:rPr>
              <w:t>Contratação de empresa especializada para o fornecimento de peixe in natura e arroz para a Semana Santa, visando a adoção para as famílias em situação de vulnerabilidade cadastradas nos programas da Secretaria de Assistência Social, no município</w:t>
            </w:r>
            <w:r>
              <w:rPr>
                <w:rFonts w:ascii="Arial" w:hAnsi="Arial" w:cs="Arial"/>
                <w:sz w:val="20"/>
                <w:szCs w:val="20"/>
              </w:rPr>
              <w:t xml:space="preserve"> de Porto da Folha/SE.</w:t>
            </w:r>
          </w:p>
        </w:tc>
        <w:tc>
          <w:tcPr>
            <w:tcW w:w="2410" w:type="dxa"/>
          </w:tcPr>
          <w:p w14:paraId="4235D40A" w14:textId="32CE1BE4" w:rsidR="002C7FC2" w:rsidRDefault="003F2331" w:rsidP="005C5196">
            <w:pPr>
              <w:jc w:val="center"/>
            </w:pPr>
            <w:r>
              <w:t>Priscila Lima dos Santos</w:t>
            </w:r>
          </w:p>
        </w:tc>
        <w:tc>
          <w:tcPr>
            <w:tcW w:w="1598" w:type="dxa"/>
          </w:tcPr>
          <w:p w14:paraId="261469E9" w14:textId="77777777" w:rsidR="002C7FC2" w:rsidRDefault="002C7FC2" w:rsidP="005C5196">
            <w:pPr>
              <w:jc w:val="center"/>
            </w:pPr>
            <w:r>
              <w:t>Finalizado</w:t>
            </w:r>
          </w:p>
        </w:tc>
      </w:tr>
    </w:tbl>
    <w:p w14:paraId="3E6062FB" w14:textId="77777777" w:rsidR="001B578D" w:rsidRDefault="001B578D" w:rsidP="00DB07CE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2E5A35D" w14:textId="77777777" w:rsidR="00DB07CE" w:rsidRDefault="00DB07CE" w:rsidP="001B578D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C3136A9" w14:textId="77777777" w:rsidR="00DB07CE" w:rsidRDefault="00DB07CE" w:rsidP="001B578D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753E9BE" w14:textId="77777777" w:rsidR="00DB07CE" w:rsidRDefault="00DB07CE" w:rsidP="001B578D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3470D5C" w14:textId="77777777" w:rsidR="00DB07CE" w:rsidRDefault="00DB07CE" w:rsidP="001B578D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FD464FB" w14:textId="77777777" w:rsidR="00DB07CE" w:rsidRDefault="00DB07CE" w:rsidP="001B578D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1EE337E" w14:textId="77777777" w:rsidR="00DB07CE" w:rsidRDefault="00DB07CE" w:rsidP="001B578D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37A07FE" w14:textId="77777777" w:rsidR="00DB07CE" w:rsidRDefault="00DB07CE" w:rsidP="001B578D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1F6DCDF" w14:textId="77777777" w:rsidR="00DB07CE" w:rsidRDefault="00DB07CE" w:rsidP="001B578D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3F1DF4D" w14:textId="77777777" w:rsidR="00DB07CE" w:rsidRDefault="00DB07CE" w:rsidP="001B578D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2C207CF" w14:textId="668413A0" w:rsidR="001B578D" w:rsidRPr="004940DE" w:rsidRDefault="001B578D" w:rsidP="001B578D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ADITIVOS DO FUNDO MUNICIPAL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 ASSISTÊNCIA – ABRIL DE 2025</w:t>
      </w:r>
    </w:p>
    <w:tbl>
      <w:tblPr>
        <w:tblStyle w:val="Tabelacomgrade"/>
        <w:tblW w:w="16019" w:type="dxa"/>
        <w:tblInd w:w="-885" w:type="dxa"/>
        <w:tblLook w:val="04A0" w:firstRow="1" w:lastRow="0" w:firstColumn="1" w:lastColumn="0" w:noHBand="0" w:noVBand="1"/>
      </w:tblPr>
      <w:tblGrid>
        <w:gridCol w:w="2836"/>
        <w:gridCol w:w="2835"/>
        <w:gridCol w:w="4678"/>
        <w:gridCol w:w="2551"/>
        <w:gridCol w:w="1560"/>
        <w:gridCol w:w="1559"/>
      </w:tblGrid>
      <w:tr w:rsidR="001B578D" w:rsidRPr="004940DE" w14:paraId="2F94575C" w14:textId="77777777" w:rsidTr="00DB07CE">
        <w:tc>
          <w:tcPr>
            <w:tcW w:w="2836" w:type="dxa"/>
            <w:shd w:val="clear" w:color="auto" w:fill="D9D9D9" w:themeFill="background1" w:themeFillShade="D9"/>
          </w:tcPr>
          <w:p w14:paraId="38B254C2" w14:textId="77777777" w:rsidR="001B578D" w:rsidRPr="004940DE" w:rsidRDefault="001B578D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2C6A7809" w14:textId="77777777" w:rsidR="001B578D" w:rsidRPr="004940DE" w:rsidRDefault="001B578D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0B8BB7C8" w14:textId="77777777" w:rsidR="001B578D" w:rsidRPr="004940DE" w:rsidRDefault="001B578D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0A162437" w14:textId="77777777" w:rsidR="001B578D" w:rsidRPr="004940DE" w:rsidRDefault="001B578D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0E77FA12" w14:textId="77777777" w:rsidR="001B578D" w:rsidRPr="004940DE" w:rsidRDefault="001B578D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BC13ED6" w14:textId="77777777" w:rsidR="001B578D" w:rsidRPr="004940DE" w:rsidRDefault="001B578D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BA25DA" w:rsidRPr="004940DE" w14:paraId="183C0E9F" w14:textId="77777777" w:rsidTr="00DB07CE">
        <w:tc>
          <w:tcPr>
            <w:tcW w:w="2836" w:type="dxa"/>
          </w:tcPr>
          <w:p w14:paraId="68E82010" w14:textId="77777777" w:rsidR="00BA25DA" w:rsidRPr="004940DE" w:rsidRDefault="00BA25DA" w:rsidP="001B578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78D">
              <w:rPr>
                <w:rFonts w:ascii="Arial" w:hAnsi="Arial" w:cs="Arial"/>
                <w:sz w:val="20"/>
                <w:szCs w:val="20"/>
              </w:rPr>
              <w:t>2º Aditivo d</w:t>
            </w:r>
            <w:r>
              <w:rPr>
                <w:rFonts w:ascii="Arial" w:hAnsi="Arial" w:cs="Arial"/>
                <w:sz w:val="20"/>
                <w:szCs w:val="20"/>
              </w:rPr>
              <w:t>e Prazo e Valor ao Contrato 024/</w:t>
            </w:r>
            <w:r w:rsidRPr="001B578D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2835" w:type="dxa"/>
          </w:tcPr>
          <w:p w14:paraId="2C22F622" w14:textId="77777777" w:rsidR="00BA25DA" w:rsidRPr="001B578D" w:rsidRDefault="00BA25DA" w:rsidP="00BA25D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CÍCERO JOSÉ MENDES LEITE – EPP </w:t>
            </w:r>
          </w:p>
        </w:tc>
        <w:tc>
          <w:tcPr>
            <w:tcW w:w="4678" w:type="dxa"/>
          </w:tcPr>
          <w:p w14:paraId="5449348B" w14:textId="77777777" w:rsidR="00BA25DA" w:rsidRPr="004940DE" w:rsidRDefault="00BA25DA" w:rsidP="00BA25D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78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agência de propaganda, especializada na prestação de serviços de publicidade, assim compreendidos o conjunto de atividades realizadas integradamente, que tenham por objetivo o estudo, o planejamento, a conceituação, a concepção, a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criação, a execução interna, a intermediação e a supervisão da execução externa e a distribuição de publicidade aos veículos e demais meios de divulgação.</w:t>
            </w:r>
          </w:p>
        </w:tc>
        <w:tc>
          <w:tcPr>
            <w:tcW w:w="2551" w:type="dxa"/>
          </w:tcPr>
          <w:p w14:paraId="17718932" w14:textId="23C3E5A6" w:rsidR="00BA25DA" w:rsidRDefault="003F2331" w:rsidP="00D9144D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14:paraId="79A90EB0" w14:textId="77777777" w:rsidR="00BA25DA" w:rsidRPr="004940DE" w:rsidRDefault="00BA25DA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23/04/2025</w:t>
            </w:r>
          </w:p>
        </w:tc>
        <w:tc>
          <w:tcPr>
            <w:tcW w:w="1559" w:type="dxa"/>
          </w:tcPr>
          <w:p w14:paraId="65A579BC" w14:textId="3AFDFF4F" w:rsidR="00BA25DA" w:rsidRPr="004940DE" w:rsidRDefault="00B213FD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BA25DA" w:rsidRPr="004940DE" w14:paraId="41C7345C" w14:textId="77777777" w:rsidTr="00DB07CE">
        <w:tc>
          <w:tcPr>
            <w:tcW w:w="2836" w:type="dxa"/>
          </w:tcPr>
          <w:p w14:paraId="53099DC3" w14:textId="77777777" w:rsidR="00BA25DA" w:rsidRPr="004940DE" w:rsidRDefault="00BA25DA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78D">
              <w:rPr>
                <w:rFonts w:ascii="Arial" w:hAnsi="Arial" w:cs="Arial"/>
                <w:sz w:val="20"/>
                <w:szCs w:val="20"/>
              </w:rPr>
              <w:t xml:space="preserve">2º Aditivo </w:t>
            </w:r>
            <w:r>
              <w:rPr>
                <w:rFonts w:ascii="Arial" w:hAnsi="Arial" w:cs="Arial"/>
                <w:sz w:val="20"/>
                <w:szCs w:val="20"/>
              </w:rPr>
              <w:t>de Prazo e Valor ao Contrato 026/</w:t>
            </w:r>
            <w:r w:rsidRPr="001B578D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2835" w:type="dxa"/>
          </w:tcPr>
          <w:p w14:paraId="32F61DEE" w14:textId="77777777" w:rsidR="00BA25DA" w:rsidRPr="004940DE" w:rsidRDefault="00BA25DA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GENISPAULO GUIMARÃES LINHARES – ME </w:t>
            </w:r>
          </w:p>
        </w:tc>
        <w:tc>
          <w:tcPr>
            <w:tcW w:w="4678" w:type="dxa"/>
          </w:tcPr>
          <w:p w14:paraId="26E6F001" w14:textId="77777777" w:rsidR="00BA25DA" w:rsidRPr="0096302B" w:rsidRDefault="0096302B" w:rsidP="0096302B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6302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especializada em prestação de serviços combinados de escritório e apoio administrativo junto aos setores de recursos humanos, administrativo e financeiro. </w:t>
            </w:r>
          </w:p>
        </w:tc>
        <w:tc>
          <w:tcPr>
            <w:tcW w:w="2551" w:type="dxa"/>
          </w:tcPr>
          <w:p w14:paraId="04922737" w14:textId="2D4DC42F" w:rsidR="00BA25DA" w:rsidRDefault="003F2331" w:rsidP="00D9144D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14:paraId="75F71C14" w14:textId="77777777" w:rsidR="00BA25DA" w:rsidRPr="004940DE" w:rsidRDefault="00BA25DA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30/04/2025</w:t>
            </w:r>
          </w:p>
        </w:tc>
        <w:tc>
          <w:tcPr>
            <w:tcW w:w="1559" w:type="dxa"/>
          </w:tcPr>
          <w:p w14:paraId="23FD26D3" w14:textId="74ABBDC1" w:rsidR="00BA25DA" w:rsidRPr="004940DE" w:rsidRDefault="00B213FD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123080BF" w14:textId="77777777" w:rsidR="001B578D" w:rsidRDefault="001B578D"/>
    <w:sectPr w:rsidR="001B578D" w:rsidSect="00463D8B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11C58" w14:textId="77777777" w:rsidR="00D65A2F" w:rsidRDefault="00D65A2F" w:rsidP="00463D8B">
      <w:pPr>
        <w:spacing w:after="0" w:line="240" w:lineRule="auto"/>
      </w:pPr>
      <w:r>
        <w:separator/>
      </w:r>
    </w:p>
  </w:endnote>
  <w:endnote w:type="continuationSeparator" w:id="0">
    <w:p w14:paraId="2A2D31AF" w14:textId="77777777" w:rsidR="00D65A2F" w:rsidRDefault="00D65A2F" w:rsidP="00463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BA32E" w14:textId="77777777" w:rsidR="00463D8B" w:rsidRDefault="00463D8B" w:rsidP="00463D8B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EEFD960" w14:textId="53AB5C79" w:rsidR="00463D8B" w:rsidRPr="00463D8B" w:rsidRDefault="00463D8B" w:rsidP="00463D8B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0F31F8" w:rsidRPr="00524CC4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DB07CE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4EE19" w14:textId="77777777" w:rsidR="00D65A2F" w:rsidRDefault="00D65A2F" w:rsidP="00463D8B">
      <w:pPr>
        <w:spacing w:after="0" w:line="240" w:lineRule="auto"/>
      </w:pPr>
      <w:r>
        <w:separator/>
      </w:r>
    </w:p>
  </w:footnote>
  <w:footnote w:type="continuationSeparator" w:id="0">
    <w:p w14:paraId="54A514DB" w14:textId="77777777" w:rsidR="00D65A2F" w:rsidRDefault="00D65A2F" w:rsidP="00463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EAB07" w14:textId="77777777" w:rsidR="00463D8B" w:rsidRPr="00706335" w:rsidRDefault="00000000" w:rsidP="00463D8B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w:pict w14:anchorId="7FD4631C">
        <v:rect id="Retângulo 1" o:spid="_x0000_s1025" style="position:absolute;left:0;text-align:left;margin-left:-14.25pt;margin-top:-42.75pt;width:885.75pt;height:16.4pt;z-index:251660288;visibility:visible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463D8B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1312" behindDoc="1" locked="0" layoutInCell="1" allowOverlap="1" wp14:anchorId="11EB2F12" wp14:editId="06798FCC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5441EC8" w14:textId="77777777" w:rsidR="00463D8B" w:rsidRDefault="00463D8B" w:rsidP="00463D8B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615DC66E" w14:textId="77777777" w:rsidR="00463D8B" w:rsidRDefault="00463D8B" w:rsidP="00463D8B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59259C1" w14:textId="77777777" w:rsidR="00463D8B" w:rsidRPr="00E57960" w:rsidRDefault="00463D8B" w:rsidP="00463D8B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3A8A1B41" w14:textId="77777777" w:rsidR="00463D8B" w:rsidRPr="00E57960" w:rsidRDefault="00463D8B" w:rsidP="00463D8B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5F4453CB" w14:textId="77777777" w:rsidR="00463D8B" w:rsidRPr="00463D8B" w:rsidRDefault="00463D8B" w:rsidP="00463D8B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D8B"/>
    <w:rsid w:val="00005946"/>
    <w:rsid w:val="000C72BE"/>
    <w:rsid w:val="000E2FA1"/>
    <w:rsid w:val="000E5AC4"/>
    <w:rsid w:val="000F31F8"/>
    <w:rsid w:val="001B578D"/>
    <w:rsid w:val="00271DBE"/>
    <w:rsid w:val="002C7FC2"/>
    <w:rsid w:val="003A107F"/>
    <w:rsid w:val="003F2331"/>
    <w:rsid w:val="00463D8B"/>
    <w:rsid w:val="00497D65"/>
    <w:rsid w:val="00562812"/>
    <w:rsid w:val="00842B77"/>
    <w:rsid w:val="008906B3"/>
    <w:rsid w:val="008928FA"/>
    <w:rsid w:val="0096302B"/>
    <w:rsid w:val="0098256F"/>
    <w:rsid w:val="00AB2A71"/>
    <w:rsid w:val="00B0282B"/>
    <w:rsid w:val="00B213FD"/>
    <w:rsid w:val="00BA25DA"/>
    <w:rsid w:val="00CC5B17"/>
    <w:rsid w:val="00D65A2F"/>
    <w:rsid w:val="00DB07CE"/>
    <w:rsid w:val="00E16D4F"/>
    <w:rsid w:val="00EE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643C6"/>
  <w15:docId w15:val="{7CF5C50F-2431-48A1-8B91-F1106E71F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D8B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63D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3D8B"/>
  </w:style>
  <w:style w:type="paragraph" w:styleId="Rodap">
    <w:name w:val="footer"/>
    <w:basedOn w:val="Normal"/>
    <w:link w:val="RodapChar"/>
    <w:uiPriority w:val="99"/>
    <w:unhideWhenUsed/>
    <w:rsid w:val="00463D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63D8B"/>
  </w:style>
  <w:style w:type="paragraph" w:styleId="NormalWeb">
    <w:name w:val="Normal (Web)"/>
    <w:basedOn w:val="Normal"/>
    <w:uiPriority w:val="99"/>
    <w:semiHidden/>
    <w:unhideWhenUsed/>
    <w:rsid w:val="00463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463D8B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463D8B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463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F31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289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9</cp:revision>
  <dcterms:created xsi:type="dcterms:W3CDTF">2026-03-05T16:38:00Z</dcterms:created>
  <dcterms:modified xsi:type="dcterms:W3CDTF">2026-05-19T11:26:00Z</dcterms:modified>
</cp:coreProperties>
</file>