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2A6D7" w14:textId="24A543C3" w:rsidR="003F4CA8" w:rsidRDefault="003F4CA8" w:rsidP="006E136F">
      <w:pPr>
        <w:rPr>
          <w:b/>
          <w:bCs/>
          <w:color w:val="000000" w:themeColor="text1"/>
        </w:rPr>
      </w:pPr>
    </w:p>
    <w:p w14:paraId="70973C47" w14:textId="5177C7FA" w:rsidR="003F4CA8" w:rsidRPr="003F76B2" w:rsidRDefault="003F4CA8" w:rsidP="003F4CA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F76B2">
        <w:rPr>
          <w:rFonts w:ascii="Arial" w:hAnsi="Arial" w:cs="Arial"/>
          <w:b/>
          <w:bCs/>
          <w:sz w:val="20"/>
          <w:szCs w:val="20"/>
        </w:rPr>
        <w:t xml:space="preserve">FISCAIS DE CONTRATOS DO FUNDO MUNICIPAL DE SAÚDE – </w:t>
      </w:r>
      <w:r w:rsidR="00187BDC">
        <w:rPr>
          <w:rFonts w:ascii="Arial" w:hAnsi="Arial" w:cs="Arial"/>
          <w:b/>
          <w:bCs/>
          <w:sz w:val="20"/>
          <w:szCs w:val="20"/>
        </w:rPr>
        <w:t>MARÇO</w:t>
      </w:r>
      <w:r w:rsidRPr="003F76B2">
        <w:rPr>
          <w:rFonts w:ascii="Arial" w:hAnsi="Arial" w:cs="Arial"/>
          <w:b/>
          <w:bCs/>
          <w:sz w:val="20"/>
          <w:szCs w:val="20"/>
        </w:rPr>
        <w:t xml:space="preserve"> DE 2026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3027"/>
        <w:gridCol w:w="2268"/>
        <w:gridCol w:w="2835"/>
        <w:gridCol w:w="3827"/>
        <w:gridCol w:w="2552"/>
        <w:gridCol w:w="1578"/>
      </w:tblGrid>
      <w:tr w:rsidR="003F4CA8" w:rsidRPr="003F76B2" w14:paraId="0E3E900C" w14:textId="77777777" w:rsidTr="008456D1">
        <w:trPr>
          <w:jc w:val="center"/>
        </w:trPr>
        <w:tc>
          <w:tcPr>
            <w:tcW w:w="3027" w:type="dxa"/>
            <w:shd w:val="clear" w:color="auto" w:fill="E7E6E6" w:themeFill="background2"/>
          </w:tcPr>
          <w:p w14:paraId="74F05624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E7E6E6" w:themeFill="background2"/>
          </w:tcPr>
          <w:p w14:paraId="4325A813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35" w:type="dxa"/>
            <w:shd w:val="clear" w:color="auto" w:fill="E7E6E6" w:themeFill="background2"/>
          </w:tcPr>
          <w:p w14:paraId="16ADCAA1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E7E6E6" w:themeFill="background2"/>
          </w:tcPr>
          <w:p w14:paraId="24434148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2" w:type="dxa"/>
            <w:shd w:val="clear" w:color="auto" w:fill="E7E6E6" w:themeFill="background2"/>
          </w:tcPr>
          <w:p w14:paraId="432C22E0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78" w:type="dxa"/>
            <w:shd w:val="clear" w:color="auto" w:fill="E7E6E6" w:themeFill="background2"/>
          </w:tcPr>
          <w:p w14:paraId="0F42BC4D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762943" w:rsidRPr="003F76B2" w14:paraId="3D451BD4" w14:textId="77777777" w:rsidTr="008456D1">
        <w:trPr>
          <w:jc w:val="center"/>
        </w:trPr>
        <w:tc>
          <w:tcPr>
            <w:tcW w:w="3027" w:type="dxa"/>
          </w:tcPr>
          <w:p w14:paraId="1128C712" w14:textId="06E157E9" w:rsidR="00762943" w:rsidRPr="003F76B2" w:rsidRDefault="00187BDC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004/2026</w:t>
            </w:r>
          </w:p>
        </w:tc>
        <w:tc>
          <w:tcPr>
            <w:tcW w:w="2268" w:type="dxa"/>
          </w:tcPr>
          <w:p w14:paraId="6469C58B" w14:textId="440912E7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187BDC">
              <w:rPr>
                <w:rFonts w:ascii="Arial" w:hAnsi="Arial" w:cs="Arial"/>
                <w:sz w:val="20"/>
                <w:szCs w:val="20"/>
              </w:rPr>
              <w:t>007</w:t>
            </w:r>
            <w:r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2835" w:type="dxa"/>
          </w:tcPr>
          <w:p w14:paraId="48CC54B1" w14:textId="68503CEF" w:rsidR="00762943" w:rsidRPr="003F76B2" w:rsidRDefault="00187BDC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MED MÉDICOS LTDA</w:t>
            </w:r>
          </w:p>
        </w:tc>
        <w:tc>
          <w:tcPr>
            <w:tcW w:w="3827" w:type="dxa"/>
          </w:tcPr>
          <w:p w14:paraId="61D9D30E" w14:textId="2D3599F8" w:rsidR="00762943" w:rsidRPr="003F76B2" w:rsidRDefault="00187BDC" w:rsidP="007629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Credenciamento de pessoas jurídicas interessadas em prestar serviços médicos especializados.</w:t>
            </w:r>
          </w:p>
        </w:tc>
        <w:tc>
          <w:tcPr>
            <w:tcW w:w="2552" w:type="dxa"/>
          </w:tcPr>
          <w:p w14:paraId="3A92F498" w14:textId="77777777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943">
              <w:rPr>
                <w:rFonts w:ascii="Arial" w:hAnsi="Arial" w:cs="Arial"/>
                <w:sz w:val="20"/>
                <w:szCs w:val="20"/>
              </w:rPr>
              <w:t>Franklin Emídio</w:t>
            </w:r>
            <w:r>
              <w:rPr>
                <w:rFonts w:ascii="Arial" w:hAnsi="Arial" w:cs="Arial"/>
                <w:sz w:val="20"/>
                <w:szCs w:val="20"/>
              </w:rPr>
              <w:t xml:space="preserve"> Cardoso</w:t>
            </w:r>
          </w:p>
          <w:p w14:paraId="3B7CF212" w14:textId="77777777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</w:tcPr>
          <w:p w14:paraId="435F6226" w14:textId="77777777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87BDC" w:rsidRPr="003F76B2" w14:paraId="681E11AD" w14:textId="77777777" w:rsidTr="008456D1">
        <w:trPr>
          <w:jc w:val="center"/>
        </w:trPr>
        <w:tc>
          <w:tcPr>
            <w:tcW w:w="3027" w:type="dxa"/>
          </w:tcPr>
          <w:p w14:paraId="1F496D8F" w14:textId="17D3D708" w:rsidR="00187BDC" w:rsidRPr="003F76B2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005/2026</w:t>
            </w:r>
          </w:p>
        </w:tc>
        <w:tc>
          <w:tcPr>
            <w:tcW w:w="2268" w:type="dxa"/>
          </w:tcPr>
          <w:p w14:paraId="5EFCBCBF" w14:textId="0FF0B189" w:rsidR="00187BDC" w:rsidRPr="003F76B2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008/2026</w:t>
            </w:r>
          </w:p>
        </w:tc>
        <w:tc>
          <w:tcPr>
            <w:tcW w:w="2835" w:type="dxa"/>
          </w:tcPr>
          <w:p w14:paraId="20E1D543" w14:textId="6785E844" w:rsidR="00187BDC" w:rsidRPr="003F76B2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JOÃO ZECA DE JESUS BEZERRA LTDA</w:t>
            </w:r>
          </w:p>
        </w:tc>
        <w:tc>
          <w:tcPr>
            <w:tcW w:w="3827" w:type="dxa"/>
          </w:tcPr>
          <w:p w14:paraId="12BF3812" w14:textId="78696CF8" w:rsidR="00187BDC" w:rsidRPr="003F76B2" w:rsidRDefault="00187BDC" w:rsidP="00187B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Credenciamento de pessoas jurídicas interessadas em prestar serviços médicos especializados.</w:t>
            </w:r>
          </w:p>
        </w:tc>
        <w:tc>
          <w:tcPr>
            <w:tcW w:w="2552" w:type="dxa"/>
          </w:tcPr>
          <w:p w14:paraId="7A1E43BA" w14:textId="77777777" w:rsidR="00187BDC" w:rsidRPr="003F76B2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943">
              <w:rPr>
                <w:rFonts w:ascii="Arial" w:hAnsi="Arial" w:cs="Arial"/>
                <w:sz w:val="20"/>
                <w:szCs w:val="20"/>
              </w:rPr>
              <w:t>Franklin Emídio</w:t>
            </w:r>
            <w:r>
              <w:rPr>
                <w:rFonts w:ascii="Arial" w:hAnsi="Arial" w:cs="Arial"/>
                <w:sz w:val="20"/>
                <w:szCs w:val="20"/>
              </w:rPr>
              <w:t xml:space="preserve"> Cardoso</w:t>
            </w:r>
          </w:p>
          <w:p w14:paraId="6544711F" w14:textId="7F866ED6" w:rsidR="00187BDC" w:rsidRPr="003F76B2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</w:tcPr>
          <w:p w14:paraId="0DB4B205" w14:textId="77777777" w:rsidR="00187BDC" w:rsidRPr="003F76B2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05A5F33B" w14:textId="53B7549C" w:rsidR="00827402" w:rsidRPr="006E136F" w:rsidRDefault="00827402" w:rsidP="006E136F">
      <w:pPr>
        <w:tabs>
          <w:tab w:val="left" w:pos="5295"/>
        </w:tabs>
        <w:rPr>
          <w:rFonts w:ascii="Arial" w:hAnsi="Arial" w:cs="Arial"/>
          <w:sz w:val="18"/>
          <w:szCs w:val="18"/>
        </w:rPr>
      </w:pPr>
    </w:p>
    <w:p w14:paraId="17563F37" w14:textId="77777777" w:rsidR="00A86A78" w:rsidRDefault="00A86A78" w:rsidP="006E136F">
      <w:pPr>
        <w:rPr>
          <w:rFonts w:ascii="Arial" w:hAnsi="Arial" w:cs="Arial"/>
          <w:b/>
          <w:bCs/>
          <w:sz w:val="20"/>
          <w:szCs w:val="20"/>
        </w:rPr>
      </w:pPr>
    </w:p>
    <w:p w14:paraId="74430F0E" w14:textId="1F8B30AF" w:rsidR="002D5D2F" w:rsidRPr="003F76B2" w:rsidRDefault="002D5D2F" w:rsidP="002D5D2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F76B2">
        <w:rPr>
          <w:rFonts w:ascii="Arial" w:hAnsi="Arial" w:cs="Arial"/>
          <w:b/>
          <w:bCs/>
          <w:sz w:val="20"/>
          <w:szCs w:val="20"/>
        </w:rPr>
        <w:t>FISCAIS DE ADITIVOS DA SECRETARIA MUNICIPAL DE SAÚDE –</w:t>
      </w:r>
      <w:r w:rsidR="00187BDC">
        <w:rPr>
          <w:rFonts w:ascii="Arial" w:hAnsi="Arial" w:cs="Arial"/>
          <w:b/>
          <w:bCs/>
          <w:sz w:val="20"/>
          <w:szCs w:val="20"/>
        </w:rPr>
        <w:t xml:space="preserve"> MARÇO</w:t>
      </w:r>
      <w:r w:rsidRPr="003F76B2">
        <w:rPr>
          <w:rFonts w:ascii="Arial" w:hAnsi="Arial" w:cs="Arial"/>
          <w:b/>
          <w:bCs/>
          <w:sz w:val="20"/>
          <w:szCs w:val="20"/>
        </w:rPr>
        <w:t xml:space="preserve"> DE 2026</w:t>
      </w:r>
    </w:p>
    <w:tbl>
      <w:tblPr>
        <w:tblStyle w:val="Tabelacomgrade"/>
        <w:tblW w:w="15960" w:type="dxa"/>
        <w:jc w:val="center"/>
        <w:tblLook w:val="04A0" w:firstRow="1" w:lastRow="0" w:firstColumn="1" w:lastColumn="0" w:noHBand="0" w:noVBand="1"/>
      </w:tblPr>
      <w:tblGrid>
        <w:gridCol w:w="2821"/>
        <w:gridCol w:w="3402"/>
        <w:gridCol w:w="4111"/>
        <w:gridCol w:w="2693"/>
        <w:gridCol w:w="1418"/>
        <w:gridCol w:w="1515"/>
      </w:tblGrid>
      <w:tr w:rsidR="002D5D2F" w:rsidRPr="003F76B2" w14:paraId="0DFD78D4" w14:textId="77777777" w:rsidTr="00827402">
        <w:trPr>
          <w:jc w:val="center"/>
        </w:trPr>
        <w:tc>
          <w:tcPr>
            <w:tcW w:w="2821" w:type="dxa"/>
            <w:shd w:val="clear" w:color="auto" w:fill="E7E6E6" w:themeFill="background2"/>
          </w:tcPr>
          <w:p w14:paraId="4BA584CC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402" w:type="dxa"/>
            <w:shd w:val="clear" w:color="auto" w:fill="E7E6E6" w:themeFill="background2"/>
          </w:tcPr>
          <w:p w14:paraId="27E45190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1" w:type="dxa"/>
            <w:shd w:val="clear" w:color="auto" w:fill="E7E6E6" w:themeFill="background2"/>
          </w:tcPr>
          <w:p w14:paraId="7D19D7C7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E7E6E6" w:themeFill="background2"/>
          </w:tcPr>
          <w:p w14:paraId="6377DEA8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8" w:type="dxa"/>
            <w:shd w:val="clear" w:color="auto" w:fill="E7E6E6" w:themeFill="background2"/>
          </w:tcPr>
          <w:p w14:paraId="08A5CC7E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515" w:type="dxa"/>
            <w:shd w:val="clear" w:color="auto" w:fill="E7E6E6" w:themeFill="background2"/>
          </w:tcPr>
          <w:p w14:paraId="5BA2C21B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187BDC" w:rsidRPr="003F76B2" w14:paraId="76F41625" w14:textId="77777777" w:rsidTr="00827402">
        <w:trPr>
          <w:jc w:val="center"/>
        </w:trPr>
        <w:tc>
          <w:tcPr>
            <w:tcW w:w="2821" w:type="dxa"/>
          </w:tcPr>
          <w:p w14:paraId="50110986" w14:textId="73E1ADFA" w:rsidR="00187BDC" w:rsidRPr="003F76B2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Prorrogação ao Contrato nº 007/2025</w:t>
            </w:r>
          </w:p>
        </w:tc>
        <w:tc>
          <w:tcPr>
            <w:tcW w:w="3402" w:type="dxa"/>
          </w:tcPr>
          <w:p w14:paraId="38A72F79" w14:textId="4FCDA122" w:rsidR="00187BDC" w:rsidRPr="003F76B2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LUIZ GONÇALVES LIMA</w:t>
            </w:r>
          </w:p>
        </w:tc>
        <w:tc>
          <w:tcPr>
            <w:tcW w:w="4111" w:type="dxa"/>
          </w:tcPr>
          <w:p w14:paraId="00D50DFA" w14:textId="12FFBA66" w:rsidR="00187BDC" w:rsidRPr="003F76B2" w:rsidRDefault="00187BDC" w:rsidP="00187B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Locação de imóvel para o funcionamento da Secretaria Municipal de Saúde, situado na rua Augusto César Leite, nº 144, Centro, neste Município.</w:t>
            </w:r>
          </w:p>
        </w:tc>
        <w:tc>
          <w:tcPr>
            <w:tcW w:w="2693" w:type="dxa"/>
          </w:tcPr>
          <w:p w14:paraId="61E63D96" w14:textId="77777777" w:rsidR="00187BDC" w:rsidRPr="003F76B2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943">
              <w:rPr>
                <w:rFonts w:ascii="Arial" w:hAnsi="Arial" w:cs="Arial"/>
                <w:sz w:val="20"/>
                <w:szCs w:val="20"/>
              </w:rPr>
              <w:t>Franklin Emídio</w:t>
            </w:r>
            <w:r>
              <w:rPr>
                <w:rFonts w:ascii="Arial" w:hAnsi="Arial" w:cs="Arial"/>
                <w:sz w:val="20"/>
                <w:szCs w:val="20"/>
              </w:rPr>
              <w:t xml:space="preserve"> Cardoso</w:t>
            </w:r>
          </w:p>
          <w:p w14:paraId="12373A41" w14:textId="103AFD48" w:rsidR="00187BDC" w:rsidRPr="003F76B2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C27EDA" w14:textId="499D6A47" w:rsidR="00187BDC" w:rsidRPr="003F76B2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06/03/2026</w:t>
            </w:r>
          </w:p>
        </w:tc>
        <w:tc>
          <w:tcPr>
            <w:tcW w:w="1515" w:type="dxa"/>
          </w:tcPr>
          <w:p w14:paraId="1F897256" w14:textId="77777777" w:rsidR="00187BDC" w:rsidRPr="003F76B2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87BDC" w:rsidRPr="003F76B2" w14:paraId="0C17C075" w14:textId="77777777" w:rsidTr="00827402">
        <w:trPr>
          <w:jc w:val="center"/>
        </w:trPr>
        <w:tc>
          <w:tcPr>
            <w:tcW w:w="2821" w:type="dxa"/>
          </w:tcPr>
          <w:p w14:paraId="521153D9" w14:textId="12EB8CC7" w:rsidR="00187BDC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Prorrogação e Reajuste ao Contrato nº 009/2025</w:t>
            </w:r>
          </w:p>
        </w:tc>
        <w:tc>
          <w:tcPr>
            <w:tcW w:w="3402" w:type="dxa"/>
          </w:tcPr>
          <w:p w14:paraId="7DCA9747" w14:textId="13E5F746" w:rsidR="00187BDC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JOSEFA LIMA</w:t>
            </w:r>
          </w:p>
        </w:tc>
        <w:tc>
          <w:tcPr>
            <w:tcW w:w="4111" w:type="dxa"/>
          </w:tcPr>
          <w:p w14:paraId="601A6AC3" w14:textId="32C78B5A" w:rsidR="00187BDC" w:rsidRDefault="00187BDC" w:rsidP="00187B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Aluguel da Coordenação de Endemias e Vigilância Sanitária, neste município.</w:t>
            </w:r>
          </w:p>
        </w:tc>
        <w:tc>
          <w:tcPr>
            <w:tcW w:w="2693" w:type="dxa"/>
          </w:tcPr>
          <w:p w14:paraId="707EB14D" w14:textId="2DCC83A9" w:rsidR="00187BDC" w:rsidRPr="003F76B2" w:rsidRDefault="004F494E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Sandro Cardoso Valença</w:t>
            </w:r>
          </w:p>
        </w:tc>
        <w:tc>
          <w:tcPr>
            <w:tcW w:w="1418" w:type="dxa"/>
          </w:tcPr>
          <w:p w14:paraId="4764B77B" w14:textId="3072A7F3" w:rsidR="00187BDC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13/03/2026</w:t>
            </w:r>
          </w:p>
        </w:tc>
        <w:tc>
          <w:tcPr>
            <w:tcW w:w="1515" w:type="dxa"/>
          </w:tcPr>
          <w:p w14:paraId="7DDFC1B9" w14:textId="3D829FBE" w:rsidR="00187BDC" w:rsidRPr="003F76B2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87BDC" w:rsidRPr="003F76B2" w14:paraId="79F58BB9" w14:textId="77777777" w:rsidTr="00827402">
        <w:trPr>
          <w:jc w:val="center"/>
        </w:trPr>
        <w:tc>
          <w:tcPr>
            <w:tcW w:w="2821" w:type="dxa"/>
          </w:tcPr>
          <w:p w14:paraId="2D099881" w14:textId="67641DAC" w:rsidR="00187BDC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Reequilíbrio ao Contrato nº 001/2026</w:t>
            </w:r>
          </w:p>
        </w:tc>
        <w:tc>
          <w:tcPr>
            <w:tcW w:w="3402" w:type="dxa"/>
          </w:tcPr>
          <w:p w14:paraId="642C5504" w14:textId="0B8B8B4D" w:rsidR="00187BDC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NELI FEITOSA LTDA - EPP</w:t>
            </w:r>
          </w:p>
        </w:tc>
        <w:tc>
          <w:tcPr>
            <w:tcW w:w="4111" w:type="dxa"/>
          </w:tcPr>
          <w:p w14:paraId="13C67796" w14:textId="2FBAC7B8" w:rsidR="00187BDC" w:rsidRDefault="00187BDC" w:rsidP="00187B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para contratação de empresa para o fornecimento parcelado de combustível tipo Gasolina Comum e Diesel – S10, destinados ao abastecimento da frota de veículos locados e próprios desta prefeitura, durante o exercício de 2026.</w:t>
            </w:r>
          </w:p>
        </w:tc>
        <w:tc>
          <w:tcPr>
            <w:tcW w:w="2693" w:type="dxa"/>
          </w:tcPr>
          <w:p w14:paraId="3FE67601" w14:textId="35F24DD0" w:rsidR="00187BDC" w:rsidRPr="003F76B2" w:rsidRDefault="004F494E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José Elpídio dos Santos Neto</w:t>
            </w:r>
          </w:p>
        </w:tc>
        <w:tc>
          <w:tcPr>
            <w:tcW w:w="1418" w:type="dxa"/>
          </w:tcPr>
          <w:p w14:paraId="0749ED44" w14:textId="4EE0BFDE" w:rsidR="00187BDC" w:rsidRDefault="001B37B7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27/03/2026</w:t>
            </w:r>
          </w:p>
        </w:tc>
        <w:tc>
          <w:tcPr>
            <w:tcW w:w="1515" w:type="dxa"/>
          </w:tcPr>
          <w:p w14:paraId="3A200892" w14:textId="6FCB302F" w:rsidR="00187BDC" w:rsidRPr="003F76B2" w:rsidRDefault="00187BDC" w:rsidP="00187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B37B7" w:rsidRPr="003F76B2" w14:paraId="0CA67255" w14:textId="77777777" w:rsidTr="00827402">
        <w:trPr>
          <w:jc w:val="center"/>
        </w:trPr>
        <w:tc>
          <w:tcPr>
            <w:tcW w:w="2821" w:type="dxa"/>
          </w:tcPr>
          <w:p w14:paraId="48FD6259" w14:textId="3FF52BC1" w:rsidR="001B37B7" w:rsidRDefault="001B37B7" w:rsidP="001B3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4º Aditivo de Prazo e Valor ao Contrato nº 041/2023</w:t>
            </w:r>
          </w:p>
        </w:tc>
        <w:tc>
          <w:tcPr>
            <w:tcW w:w="3402" w:type="dxa"/>
          </w:tcPr>
          <w:p w14:paraId="3BB2DC9B" w14:textId="2B04CB65" w:rsidR="001B37B7" w:rsidRDefault="001B37B7" w:rsidP="001B3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TERMOCLAVE AMBIENTAL LTDA – EPP </w:t>
            </w:r>
          </w:p>
        </w:tc>
        <w:tc>
          <w:tcPr>
            <w:tcW w:w="4111" w:type="dxa"/>
          </w:tcPr>
          <w:p w14:paraId="57C5F74E" w14:textId="6FB1055D" w:rsidR="001B37B7" w:rsidRDefault="001B37B7" w:rsidP="001B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Contratação de empresa especializada para prestação de serviços de coleta, transporte, tratamento (autoclavagem) 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destinação final dos resíduos de serviços de saúde (Grupo “A” e “E”) produzidos pelas unidades de saúde vinculadas a esta secretaria.</w:t>
            </w:r>
          </w:p>
        </w:tc>
        <w:tc>
          <w:tcPr>
            <w:tcW w:w="2693" w:type="dxa"/>
          </w:tcPr>
          <w:p w14:paraId="3A15E396" w14:textId="77777777" w:rsidR="001B37B7" w:rsidRPr="003F76B2" w:rsidRDefault="001B37B7" w:rsidP="001B3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943">
              <w:rPr>
                <w:rFonts w:ascii="Arial" w:hAnsi="Arial" w:cs="Arial"/>
                <w:sz w:val="20"/>
                <w:szCs w:val="20"/>
              </w:rPr>
              <w:lastRenderedPageBreak/>
              <w:t>Franklin Emídio</w:t>
            </w:r>
            <w:r>
              <w:rPr>
                <w:rFonts w:ascii="Arial" w:hAnsi="Arial" w:cs="Arial"/>
                <w:sz w:val="20"/>
                <w:szCs w:val="20"/>
              </w:rPr>
              <w:t xml:space="preserve"> Cardoso</w:t>
            </w:r>
          </w:p>
          <w:p w14:paraId="60AD52BC" w14:textId="1A6FE405" w:rsidR="001B37B7" w:rsidRPr="003F76B2" w:rsidRDefault="001B37B7" w:rsidP="001B3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4BE99C" w14:textId="6B96007D" w:rsidR="001B37B7" w:rsidRDefault="001B37B7" w:rsidP="001B3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24/03/2026</w:t>
            </w:r>
          </w:p>
        </w:tc>
        <w:tc>
          <w:tcPr>
            <w:tcW w:w="1515" w:type="dxa"/>
          </w:tcPr>
          <w:p w14:paraId="1F4DF46B" w14:textId="1EA9821A" w:rsidR="001B37B7" w:rsidRPr="003F76B2" w:rsidRDefault="001B37B7" w:rsidP="001B3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0D027F88" w14:textId="77777777" w:rsidR="002D5D2F" w:rsidRPr="002D5D2F" w:rsidRDefault="002D5D2F" w:rsidP="003F4CA8">
      <w:pPr>
        <w:tabs>
          <w:tab w:val="left" w:pos="5295"/>
        </w:tabs>
        <w:rPr>
          <w:rFonts w:ascii="Arial" w:hAnsi="Arial" w:cs="Arial"/>
          <w:sz w:val="18"/>
          <w:szCs w:val="18"/>
        </w:rPr>
      </w:pPr>
    </w:p>
    <w:sectPr w:rsidR="002D5D2F" w:rsidRPr="002D5D2F" w:rsidSect="003F4CA8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93D0A" w14:textId="77777777" w:rsidR="002F1C16" w:rsidRDefault="002F1C16" w:rsidP="003F4CA8">
      <w:pPr>
        <w:spacing w:after="0" w:line="240" w:lineRule="auto"/>
      </w:pPr>
      <w:r>
        <w:separator/>
      </w:r>
    </w:p>
  </w:endnote>
  <w:endnote w:type="continuationSeparator" w:id="0">
    <w:p w14:paraId="21C512AD" w14:textId="77777777" w:rsidR="002F1C16" w:rsidRDefault="002F1C16" w:rsidP="003F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38B42" w14:textId="77777777" w:rsidR="003F76B2" w:rsidRDefault="00BF6BBC" w:rsidP="003F76B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Endereço: Praça Padre Manoel José de Oliveira, 851 –</w:t>
    </w:r>
    <w:r w:rsidR="003F76B2">
      <w:rPr>
        <w:rFonts w:ascii="Arial" w:hAnsi="Arial" w:cs="Arial"/>
        <w:sz w:val="16"/>
        <w:szCs w:val="16"/>
        <w:shd w:val="clear" w:color="auto" w:fill="F9F9F9"/>
      </w:rPr>
      <w:t xml:space="preserve"> Centro. </w:t>
    </w:r>
  </w:p>
  <w:p w14:paraId="6FC22F40" w14:textId="672953E6" w:rsidR="003F76B2" w:rsidRPr="003F76B2" w:rsidRDefault="003F76B2" w:rsidP="003F76B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827402" w:rsidRPr="000D2075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720280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A17CE" w14:textId="77777777" w:rsidR="002F1C16" w:rsidRDefault="002F1C16" w:rsidP="003F4CA8">
      <w:pPr>
        <w:spacing w:after="0" w:line="240" w:lineRule="auto"/>
      </w:pPr>
      <w:r>
        <w:separator/>
      </w:r>
    </w:p>
  </w:footnote>
  <w:footnote w:type="continuationSeparator" w:id="0">
    <w:p w14:paraId="340E156D" w14:textId="77777777" w:rsidR="002F1C16" w:rsidRDefault="002F1C16" w:rsidP="003F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8055E" w14:textId="01167EFD" w:rsidR="003F4CA8" w:rsidRDefault="00000000" w:rsidP="00D9463F">
    <w:pPr>
      <w:pStyle w:val="NormalWeb"/>
      <w:spacing w:before="0" w:beforeAutospacing="0" w:after="0" w:afterAutospacing="0"/>
      <w:jc w:val="right"/>
      <w:rPr>
        <w:rFonts w:ascii="Arial" w:hAnsi="Arial" w:cs="Arial"/>
        <w:b/>
        <w:bCs/>
        <w:color w:val="000000"/>
        <w:sz w:val="20"/>
        <w:szCs w:val="20"/>
      </w:rPr>
    </w:pPr>
    <w:r>
      <w:rPr>
        <w:noProof/>
      </w:rPr>
      <w:pict w14:anchorId="5BCCDEDA">
        <v:rect id="Retângulo 1" o:spid="_x0000_s1025" style="position:absolute;left:0;text-align:left;margin-left:0;margin-top:-35.3pt;width:848.25pt;height:7.5pt;z-index:251660288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538135 [2409]" strokecolor="#538135 [2409]" strokeweight="1pt">
          <w10:wrap anchorx="page"/>
        </v:rect>
      </w:pict>
    </w:r>
    <w:r w:rsidR="003F4CA8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5D8E306D" wp14:editId="32E4C0A2">
          <wp:simplePos x="0" y="0"/>
          <wp:positionH relativeFrom="margin">
            <wp:posOffset>4081780</wp:posOffset>
          </wp:positionH>
          <wp:positionV relativeFrom="paragraph">
            <wp:posOffset>-214249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441" cy="62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D2C029" w14:textId="77777777" w:rsidR="003F4CA8" w:rsidRDefault="003F4CA8" w:rsidP="003F4CA8">
    <w:pPr>
      <w:pStyle w:val="NormalWeb"/>
      <w:spacing w:before="0" w:beforeAutospacing="0" w:after="0" w:afterAutospacing="0"/>
      <w:jc w:val="center"/>
      <w:rPr>
        <w:rFonts w:ascii="Arial" w:hAnsi="Arial" w:cs="Arial"/>
        <w:b/>
        <w:bCs/>
        <w:color w:val="000000"/>
        <w:sz w:val="20"/>
        <w:szCs w:val="20"/>
      </w:rPr>
    </w:pPr>
  </w:p>
  <w:p w14:paraId="6122DD01" w14:textId="77777777" w:rsidR="003F4CA8" w:rsidRPr="003F4CA8" w:rsidRDefault="003F4CA8" w:rsidP="003F4CA8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3F4CA8">
      <w:rPr>
        <w:rFonts w:ascii="Arial" w:hAnsi="Arial" w:cs="Arial"/>
        <w:color w:val="000000"/>
        <w:sz w:val="20"/>
        <w:szCs w:val="20"/>
      </w:rPr>
      <w:t>ESTADO DE SERGIPE</w:t>
    </w:r>
  </w:p>
  <w:p w14:paraId="11854FB9" w14:textId="77777777" w:rsidR="003F4CA8" w:rsidRPr="003F4CA8" w:rsidRDefault="003F4CA8" w:rsidP="003F4CA8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3F4CA8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2503650" w14:textId="77777777" w:rsidR="003F4CA8" w:rsidRPr="003F4CA8" w:rsidRDefault="003F4CA8" w:rsidP="003F4CA8">
    <w:pPr>
      <w:pStyle w:val="Cabealho"/>
      <w:jc w:val="center"/>
      <w:rPr>
        <w:rFonts w:cstheme="minorHAnsi"/>
      </w:rPr>
    </w:pPr>
    <w:r w:rsidRPr="003F4CA8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CA8"/>
    <w:rsid w:val="00097FD8"/>
    <w:rsid w:val="00112FD7"/>
    <w:rsid w:val="00142E26"/>
    <w:rsid w:val="00187BDC"/>
    <w:rsid w:val="001B37B7"/>
    <w:rsid w:val="001B4D47"/>
    <w:rsid w:val="002D5D2F"/>
    <w:rsid w:val="002F0A4F"/>
    <w:rsid w:val="002F1C16"/>
    <w:rsid w:val="003000CA"/>
    <w:rsid w:val="003F4CA8"/>
    <w:rsid w:val="003F76B2"/>
    <w:rsid w:val="004C69A4"/>
    <w:rsid w:val="004F494E"/>
    <w:rsid w:val="0051044A"/>
    <w:rsid w:val="005B33F0"/>
    <w:rsid w:val="005E5006"/>
    <w:rsid w:val="00683057"/>
    <w:rsid w:val="006E136F"/>
    <w:rsid w:val="00720280"/>
    <w:rsid w:val="00762943"/>
    <w:rsid w:val="007F2E03"/>
    <w:rsid w:val="00826912"/>
    <w:rsid w:val="00827402"/>
    <w:rsid w:val="008456D1"/>
    <w:rsid w:val="0087687B"/>
    <w:rsid w:val="008928FA"/>
    <w:rsid w:val="009038D8"/>
    <w:rsid w:val="009A01B1"/>
    <w:rsid w:val="009B7C9A"/>
    <w:rsid w:val="009C6FC4"/>
    <w:rsid w:val="009D3AFC"/>
    <w:rsid w:val="00A6250E"/>
    <w:rsid w:val="00A86A78"/>
    <w:rsid w:val="00A9100A"/>
    <w:rsid w:val="00BF6BBC"/>
    <w:rsid w:val="00C554B5"/>
    <w:rsid w:val="00C91FB6"/>
    <w:rsid w:val="00CA21E0"/>
    <w:rsid w:val="00D051C3"/>
    <w:rsid w:val="00D9463F"/>
    <w:rsid w:val="00DC51C7"/>
    <w:rsid w:val="00EC5A52"/>
    <w:rsid w:val="00EF2004"/>
    <w:rsid w:val="00F31407"/>
    <w:rsid w:val="00F5395D"/>
    <w:rsid w:val="00FD0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4A961"/>
  <w15:docId w15:val="{842815D0-11E5-4FEA-8A28-396FEDDF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CA8"/>
    <w:pPr>
      <w:spacing w:line="259" w:lineRule="auto"/>
    </w:pPr>
    <w:rPr>
      <w:kern w:val="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F4C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4C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4CA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4CA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4CA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4CA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4CA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4CA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4CA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4C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4C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4C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4CA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4CA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4C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4CA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4C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4C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4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4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4CA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4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4CA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F4CA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4CA8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3F4CA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4C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4CA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4CA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4CA8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3F4CA8"/>
  </w:style>
  <w:style w:type="paragraph" w:styleId="Rodap">
    <w:name w:val="footer"/>
    <w:basedOn w:val="Normal"/>
    <w:link w:val="RodapChar"/>
    <w:uiPriority w:val="99"/>
    <w:unhideWhenUsed/>
    <w:rsid w:val="003F4CA8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F4CA8"/>
  </w:style>
  <w:style w:type="paragraph" w:styleId="NormalWeb">
    <w:name w:val="Normal (Web)"/>
    <w:basedOn w:val="Normal"/>
    <w:uiPriority w:val="99"/>
    <w:semiHidden/>
    <w:unhideWhenUsed/>
    <w:rsid w:val="003F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F4CA8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2D5D2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</w:rPr>
  </w:style>
  <w:style w:type="character" w:styleId="Hyperlink">
    <w:name w:val="Hyperlink"/>
    <w:basedOn w:val="Fontepargpadro"/>
    <w:uiPriority w:val="99"/>
    <w:unhideWhenUsed/>
    <w:rsid w:val="003F76B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7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19</cp:revision>
  <cp:lastPrinted>2026-04-24T13:57:00Z</cp:lastPrinted>
  <dcterms:created xsi:type="dcterms:W3CDTF">2026-03-02T16:44:00Z</dcterms:created>
  <dcterms:modified xsi:type="dcterms:W3CDTF">2026-05-25T11:45:00Z</dcterms:modified>
</cp:coreProperties>
</file>