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6E77" w14:textId="77777777" w:rsidR="007A4ED2" w:rsidRDefault="007A4ED2" w:rsidP="007A4ED2">
      <w:pPr>
        <w:jc w:val="center"/>
        <w:rPr>
          <w:rFonts w:ascii="Arial" w:hAnsi="Arial" w:cs="Arial"/>
          <w:b/>
          <w:bCs/>
          <w:color w:val="000000"/>
          <w:sz w:val="20"/>
          <w:szCs w:val="20"/>
        </w:rPr>
      </w:pPr>
    </w:p>
    <w:p w14:paraId="188121E3" w14:textId="125319B6" w:rsidR="007A4ED2" w:rsidRPr="004940DE" w:rsidRDefault="007A4ED2" w:rsidP="007A4ED2">
      <w:pPr>
        <w:jc w:val="center"/>
        <w:rPr>
          <w:rFonts w:ascii="Arial" w:hAnsi="Arial" w:cs="Arial"/>
          <w:b/>
          <w:bCs/>
          <w:color w:val="000000"/>
          <w:sz w:val="20"/>
          <w:szCs w:val="20"/>
        </w:rPr>
      </w:pPr>
      <w:r w:rsidRPr="004940DE">
        <w:rPr>
          <w:rFonts w:ascii="Arial" w:hAnsi="Arial" w:cs="Arial"/>
          <w:b/>
          <w:bCs/>
          <w:color w:val="000000"/>
          <w:sz w:val="20"/>
          <w:szCs w:val="20"/>
        </w:rPr>
        <w:t>FISCAIS DE CONTRATOS D</w:t>
      </w:r>
      <w:r>
        <w:rPr>
          <w:rFonts w:ascii="Arial" w:hAnsi="Arial" w:cs="Arial"/>
          <w:b/>
          <w:bCs/>
          <w:color w:val="000000"/>
          <w:sz w:val="20"/>
          <w:szCs w:val="20"/>
        </w:rPr>
        <w:t>A PREFEITURA MUNICIPAL DE PORTO DA FOLHA – MARÇO DE 2025</w:t>
      </w:r>
    </w:p>
    <w:tbl>
      <w:tblPr>
        <w:tblStyle w:val="Tabelacomgrade"/>
        <w:tblW w:w="16297" w:type="dxa"/>
        <w:jc w:val="center"/>
        <w:tblLook w:val="04A0" w:firstRow="1" w:lastRow="0" w:firstColumn="1" w:lastColumn="0" w:noHBand="0" w:noVBand="1"/>
      </w:tblPr>
      <w:tblGrid>
        <w:gridCol w:w="2773"/>
        <w:gridCol w:w="2227"/>
        <w:gridCol w:w="2792"/>
        <w:gridCol w:w="4464"/>
        <w:gridCol w:w="2631"/>
        <w:gridCol w:w="1410"/>
      </w:tblGrid>
      <w:tr w:rsidR="007A4ED2" w:rsidRPr="004940DE" w14:paraId="6CE0BA5B" w14:textId="77777777" w:rsidTr="00032174">
        <w:trPr>
          <w:jc w:val="center"/>
        </w:trPr>
        <w:tc>
          <w:tcPr>
            <w:tcW w:w="2773" w:type="dxa"/>
            <w:shd w:val="clear" w:color="auto" w:fill="D9D9D9" w:themeFill="background1" w:themeFillShade="D9"/>
          </w:tcPr>
          <w:p w14:paraId="2CFDB05F"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MODALIDADE</w:t>
            </w:r>
          </w:p>
        </w:tc>
        <w:tc>
          <w:tcPr>
            <w:tcW w:w="2227" w:type="dxa"/>
            <w:shd w:val="clear" w:color="auto" w:fill="D9D9D9" w:themeFill="background1" w:themeFillShade="D9"/>
          </w:tcPr>
          <w:p w14:paraId="1B63FB1D"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Nº DO CONTRATO</w:t>
            </w:r>
          </w:p>
        </w:tc>
        <w:tc>
          <w:tcPr>
            <w:tcW w:w="2792" w:type="dxa"/>
            <w:shd w:val="clear" w:color="auto" w:fill="D9D9D9" w:themeFill="background1" w:themeFillShade="D9"/>
          </w:tcPr>
          <w:p w14:paraId="65A54FC4"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CONTRATADO</w:t>
            </w:r>
          </w:p>
        </w:tc>
        <w:tc>
          <w:tcPr>
            <w:tcW w:w="4464" w:type="dxa"/>
            <w:shd w:val="clear" w:color="auto" w:fill="D9D9D9" w:themeFill="background1" w:themeFillShade="D9"/>
          </w:tcPr>
          <w:p w14:paraId="11F1EFF1"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OBJETO</w:t>
            </w:r>
          </w:p>
        </w:tc>
        <w:tc>
          <w:tcPr>
            <w:tcW w:w="2631" w:type="dxa"/>
            <w:shd w:val="clear" w:color="auto" w:fill="D9D9D9" w:themeFill="background1" w:themeFillShade="D9"/>
          </w:tcPr>
          <w:p w14:paraId="098EACF2"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FISCAL</w:t>
            </w:r>
          </w:p>
        </w:tc>
        <w:tc>
          <w:tcPr>
            <w:tcW w:w="1410" w:type="dxa"/>
            <w:shd w:val="clear" w:color="auto" w:fill="D9D9D9" w:themeFill="background1" w:themeFillShade="D9"/>
          </w:tcPr>
          <w:p w14:paraId="418D82D3"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SITUAÇÃO</w:t>
            </w:r>
          </w:p>
        </w:tc>
      </w:tr>
      <w:tr w:rsidR="007A4ED2" w:rsidRPr="004940DE" w14:paraId="1E47E394" w14:textId="77777777" w:rsidTr="00032174">
        <w:trPr>
          <w:jc w:val="center"/>
        </w:trPr>
        <w:tc>
          <w:tcPr>
            <w:tcW w:w="2773" w:type="dxa"/>
          </w:tcPr>
          <w:p w14:paraId="045A2FDF" w14:textId="0CEA6FF9" w:rsidR="007A4ED2" w:rsidRPr="0013796C" w:rsidRDefault="00CC17ED" w:rsidP="00E452F1">
            <w:pPr>
              <w:jc w:val="center"/>
              <w:rPr>
                <w:rFonts w:ascii="Arial" w:hAnsi="Arial" w:cs="Arial"/>
                <w:sz w:val="20"/>
                <w:szCs w:val="20"/>
              </w:rPr>
            </w:pPr>
            <w:r>
              <w:rPr>
                <w:rFonts w:ascii="Arial" w:hAnsi="Arial" w:cs="Arial"/>
                <w:sz w:val="20"/>
                <w:szCs w:val="20"/>
              </w:rPr>
              <w:t>Inexigibilidade nº 020/2025</w:t>
            </w:r>
          </w:p>
        </w:tc>
        <w:tc>
          <w:tcPr>
            <w:tcW w:w="2227" w:type="dxa"/>
          </w:tcPr>
          <w:p w14:paraId="12EB2667" w14:textId="70A6EDF1" w:rsidR="007A4ED2" w:rsidRPr="0013796C" w:rsidRDefault="007A4ED2" w:rsidP="00E452F1">
            <w:pPr>
              <w:jc w:val="center"/>
              <w:rPr>
                <w:rFonts w:ascii="Arial" w:hAnsi="Arial" w:cs="Arial"/>
                <w:sz w:val="20"/>
                <w:szCs w:val="20"/>
              </w:rPr>
            </w:pPr>
            <w:r>
              <w:rPr>
                <w:rFonts w:ascii="Arial" w:hAnsi="Arial" w:cs="Arial"/>
                <w:sz w:val="20"/>
                <w:szCs w:val="20"/>
              </w:rPr>
              <w:t>Contrato nº 0</w:t>
            </w:r>
            <w:r w:rsidR="00CC17ED">
              <w:rPr>
                <w:rFonts w:ascii="Arial" w:hAnsi="Arial" w:cs="Arial"/>
                <w:sz w:val="20"/>
                <w:szCs w:val="20"/>
              </w:rPr>
              <w:t>26</w:t>
            </w:r>
            <w:r>
              <w:rPr>
                <w:rFonts w:ascii="Arial" w:hAnsi="Arial" w:cs="Arial"/>
                <w:sz w:val="20"/>
                <w:szCs w:val="20"/>
              </w:rPr>
              <w:t>/2025</w:t>
            </w:r>
          </w:p>
        </w:tc>
        <w:tc>
          <w:tcPr>
            <w:tcW w:w="2792" w:type="dxa"/>
          </w:tcPr>
          <w:p w14:paraId="622CED38" w14:textId="36F775B0" w:rsidR="007A4ED2" w:rsidRPr="0013796C" w:rsidRDefault="008129D0" w:rsidP="00E452F1">
            <w:pPr>
              <w:jc w:val="center"/>
              <w:rPr>
                <w:rFonts w:ascii="Arial" w:hAnsi="Arial" w:cs="Arial"/>
                <w:sz w:val="20"/>
                <w:szCs w:val="20"/>
              </w:rPr>
            </w:pPr>
            <w:r w:rsidRPr="008129D0">
              <w:rPr>
                <w:rFonts w:ascii="Arial" w:hAnsi="Arial" w:cs="Arial"/>
                <w:sz w:val="20"/>
                <w:szCs w:val="20"/>
              </w:rPr>
              <w:t>DAHRUEK TEIXEIRA DE SOUZA</w:t>
            </w:r>
          </w:p>
        </w:tc>
        <w:tc>
          <w:tcPr>
            <w:tcW w:w="4464" w:type="dxa"/>
          </w:tcPr>
          <w:p w14:paraId="70957933" w14:textId="220D273B" w:rsidR="007A4ED2" w:rsidRPr="00563EEF" w:rsidRDefault="008129D0" w:rsidP="00E452F1">
            <w:pPr>
              <w:jc w:val="both"/>
              <w:rPr>
                <w:rFonts w:ascii="Arial" w:hAnsi="Arial" w:cs="Arial"/>
                <w:sz w:val="20"/>
                <w:szCs w:val="20"/>
                <w:shd w:val="clear" w:color="auto" w:fill="FFFFFF"/>
              </w:rPr>
            </w:pPr>
            <w:r w:rsidRPr="008129D0">
              <w:rPr>
                <w:rFonts w:ascii="Arial" w:hAnsi="Arial" w:cs="Arial"/>
                <w:sz w:val="20"/>
                <w:szCs w:val="20"/>
                <w:shd w:val="clear" w:color="auto" w:fill="FFFFFF"/>
              </w:rPr>
              <w:t>Locação de imóvel situado na Rua Maria Eugenia de Sá, térreo, nº 809-A, nesta cidade, que servirá para o funcionamento do Almoxarifado da Secretaria Municipal de Educação. </w:t>
            </w:r>
          </w:p>
        </w:tc>
        <w:tc>
          <w:tcPr>
            <w:tcW w:w="2631" w:type="dxa"/>
          </w:tcPr>
          <w:p w14:paraId="31577D09" w14:textId="11A0EF47" w:rsidR="007A4ED2" w:rsidRPr="0013796C" w:rsidRDefault="009F5F31" w:rsidP="00E452F1">
            <w:pPr>
              <w:jc w:val="center"/>
              <w:rPr>
                <w:rFonts w:ascii="Arial" w:hAnsi="Arial" w:cs="Arial"/>
                <w:sz w:val="20"/>
                <w:szCs w:val="20"/>
              </w:rPr>
            </w:pPr>
            <w:r>
              <w:rPr>
                <w:rFonts w:ascii="Arial" w:hAnsi="Arial" w:cs="Arial"/>
                <w:sz w:val="20"/>
                <w:szCs w:val="20"/>
              </w:rPr>
              <w:t>-</w:t>
            </w:r>
          </w:p>
        </w:tc>
        <w:tc>
          <w:tcPr>
            <w:tcW w:w="1410" w:type="dxa"/>
          </w:tcPr>
          <w:p w14:paraId="04647E24" w14:textId="2FBBCC2E" w:rsidR="007A4ED2" w:rsidRPr="0013796C" w:rsidRDefault="008129D0" w:rsidP="007A4ED2">
            <w:pPr>
              <w:jc w:val="center"/>
              <w:rPr>
                <w:rFonts w:ascii="Arial" w:hAnsi="Arial" w:cs="Arial"/>
                <w:sz w:val="20"/>
                <w:szCs w:val="20"/>
              </w:rPr>
            </w:pPr>
            <w:r>
              <w:rPr>
                <w:rFonts w:ascii="Arial" w:hAnsi="Arial" w:cs="Arial"/>
                <w:sz w:val="20"/>
                <w:szCs w:val="20"/>
              </w:rPr>
              <w:t>Finalizado</w:t>
            </w:r>
          </w:p>
        </w:tc>
      </w:tr>
      <w:tr w:rsidR="008129D0" w:rsidRPr="004940DE" w14:paraId="36139024" w14:textId="77777777" w:rsidTr="00032174">
        <w:trPr>
          <w:jc w:val="center"/>
        </w:trPr>
        <w:tc>
          <w:tcPr>
            <w:tcW w:w="2773" w:type="dxa"/>
          </w:tcPr>
          <w:p w14:paraId="53261C90" w14:textId="1808E509" w:rsidR="008129D0" w:rsidRDefault="008129D0" w:rsidP="008129D0">
            <w:pPr>
              <w:jc w:val="center"/>
              <w:rPr>
                <w:rFonts w:ascii="Arial" w:hAnsi="Arial" w:cs="Arial"/>
                <w:sz w:val="20"/>
                <w:szCs w:val="20"/>
              </w:rPr>
            </w:pPr>
            <w:r>
              <w:rPr>
                <w:rFonts w:ascii="Arial" w:hAnsi="Arial" w:cs="Arial"/>
                <w:sz w:val="20"/>
                <w:szCs w:val="20"/>
              </w:rPr>
              <w:t>Inexigibilidade nº 021/2025</w:t>
            </w:r>
          </w:p>
        </w:tc>
        <w:tc>
          <w:tcPr>
            <w:tcW w:w="2227" w:type="dxa"/>
          </w:tcPr>
          <w:p w14:paraId="7822ABE8" w14:textId="47B81CCE" w:rsidR="008129D0" w:rsidRDefault="008129D0" w:rsidP="008129D0">
            <w:pPr>
              <w:jc w:val="center"/>
              <w:rPr>
                <w:rFonts w:ascii="Arial" w:hAnsi="Arial" w:cs="Arial"/>
                <w:sz w:val="20"/>
                <w:szCs w:val="20"/>
              </w:rPr>
            </w:pPr>
            <w:r>
              <w:rPr>
                <w:rFonts w:ascii="Arial" w:hAnsi="Arial" w:cs="Arial"/>
                <w:sz w:val="20"/>
                <w:szCs w:val="20"/>
              </w:rPr>
              <w:t>Contrato nº 027/2025</w:t>
            </w:r>
          </w:p>
        </w:tc>
        <w:tc>
          <w:tcPr>
            <w:tcW w:w="2792" w:type="dxa"/>
          </w:tcPr>
          <w:p w14:paraId="6529DD30" w14:textId="4173DA17" w:rsidR="008129D0" w:rsidRPr="008129D0" w:rsidRDefault="008129D0" w:rsidP="008129D0">
            <w:pPr>
              <w:jc w:val="center"/>
              <w:rPr>
                <w:rFonts w:ascii="Arial" w:hAnsi="Arial" w:cs="Arial"/>
                <w:sz w:val="20"/>
                <w:szCs w:val="20"/>
              </w:rPr>
            </w:pPr>
            <w:r w:rsidRPr="008129D0">
              <w:rPr>
                <w:rFonts w:ascii="Arial" w:hAnsi="Arial" w:cs="Arial"/>
                <w:sz w:val="20"/>
                <w:szCs w:val="20"/>
              </w:rPr>
              <w:t>FRANCISCO ASSIS DE OLIVEIRA JUNIOR</w:t>
            </w:r>
          </w:p>
        </w:tc>
        <w:tc>
          <w:tcPr>
            <w:tcW w:w="4464" w:type="dxa"/>
          </w:tcPr>
          <w:p w14:paraId="121768A9" w14:textId="3925BADD" w:rsidR="008129D0" w:rsidRPr="008129D0" w:rsidRDefault="008129D0" w:rsidP="008129D0">
            <w:pPr>
              <w:jc w:val="both"/>
              <w:rPr>
                <w:rFonts w:ascii="Arial" w:hAnsi="Arial" w:cs="Arial"/>
                <w:sz w:val="20"/>
                <w:szCs w:val="20"/>
                <w:shd w:val="clear" w:color="auto" w:fill="FFFFFF"/>
              </w:rPr>
            </w:pPr>
            <w:r w:rsidRPr="008129D0">
              <w:rPr>
                <w:rFonts w:ascii="Arial" w:hAnsi="Arial" w:cs="Arial"/>
                <w:sz w:val="20"/>
                <w:szCs w:val="20"/>
                <w:shd w:val="clear" w:color="auto" w:fill="FFFFFF"/>
              </w:rPr>
              <w:t>Locação de imóvel para o funcionamento da Secretaria Municipal de Cultura e Turismo e da Secretaria Municipal de Comunicação Social, situada na Praça Padre Manoel José de Oliveira, nº 970, na sede do Município de Porto da Folha/SE.</w:t>
            </w:r>
          </w:p>
        </w:tc>
        <w:tc>
          <w:tcPr>
            <w:tcW w:w="2631" w:type="dxa"/>
          </w:tcPr>
          <w:p w14:paraId="2716D64A" w14:textId="4D70CD6D" w:rsidR="008129D0" w:rsidRDefault="009F5F31" w:rsidP="008129D0">
            <w:pPr>
              <w:jc w:val="center"/>
              <w:rPr>
                <w:rFonts w:ascii="Arial" w:hAnsi="Arial" w:cs="Arial"/>
                <w:sz w:val="20"/>
                <w:szCs w:val="20"/>
              </w:rPr>
            </w:pPr>
            <w:proofErr w:type="spellStart"/>
            <w:r>
              <w:rPr>
                <w:rFonts w:ascii="Arial" w:hAnsi="Arial" w:cs="Arial"/>
                <w:sz w:val="20"/>
                <w:szCs w:val="20"/>
              </w:rPr>
              <w:t>Andreyna</w:t>
            </w:r>
            <w:proofErr w:type="spellEnd"/>
            <w:r>
              <w:rPr>
                <w:rFonts w:ascii="Arial" w:hAnsi="Arial" w:cs="Arial"/>
                <w:sz w:val="20"/>
                <w:szCs w:val="20"/>
              </w:rPr>
              <w:t xml:space="preserve"> </w:t>
            </w:r>
            <w:proofErr w:type="spellStart"/>
            <w:r>
              <w:rPr>
                <w:rFonts w:ascii="Arial" w:hAnsi="Arial" w:cs="Arial"/>
                <w:sz w:val="20"/>
                <w:szCs w:val="20"/>
              </w:rPr>
              <w:t>Nataly</w:t>
            </w:r>
            <w:proofErr w:type="spellEnd"/>
            <w:r>
              <w:rPr>
                <w:rFonts w:ascii="Arial" w:hAnsi="Arial" w:cs="Arial"/>
                <w:sz w:val="20"/>
                <w:szCs w:val="20"/>
              </w:rPr>
              <w:t xml:space="preserve"> dos Santos</w:t>
            </w:r>
          </w:p>
        </w:tc>
        <w:tc>
          <w:tcPr>
            <w:tcW w:w="1410" w:type="dxa"/>
          </w:tcPr>
          <w:p w14:paraId="3227A5E2" w14:textId="01113876" w:rsidR="008129D0" w:rsidRDefault="008129D0" w:rsidP="008129D0">
            <w:pPr>
              <w:jc w:val="center"/>
              <w:rPr>
                <w:rFonts w:ascii="Arial" w:hAnsi="Arial" w:cs="Arial"/>
                <w:sz w:val="20"/>
                <w:szCs w:val="20"/>
              </w:rPr>
            </w:pPr>
            <w:r>
              <w:rPr>
                <w:rFonts w:ascii="Arial" w:hAnsi="Arial" w:cs="Arial"/>
                <w:sz w:val="20"/>
                <w:szCs w:val="20"/>
              </w:rPr>
              <w:t>Finalizado</w:t>
            </w:r>
          </w:p>
        </w:tc>
      </w:tr>
      <w:tr w:rsidR="000426F8" w:rsidRPr="004940DE" w14:paraId="0D146FBC" w14:textId="77777777" w:rsidTr="00032174">
        <w:trPr>
          <w:jc w:val="center"/>
        </w:trPr>
        <w:tc>
          <w:tcPr>
            <w:tcW w:w="2773" w:type="dxa"/>
          </w:tcPr>
          <w:p w14:paraId="71FA7B2F" w14:textId="1CEA8DA0" w:rsidR="000426F8" w:rsidRDefault="000426F8" w:rsidP="000426F8">
            <w:pPr>
              <w:jc w:val="center"/>
              <w:rPr>
                <w:rFonts w:ascii="Arial" w:hAnsi="Arial" w:cs="Arial"/>
                <w:sz w:val="20"/>
                <w:szCs w:val="20"/>
              </w:rPr>
            </w:pPr>
            <w:r>
              <w:rPr>
                <w:rFonts w:ascii="Arial" w:hAnsi="Arial" w:cs="Arial"/>
                <w:sz w:val="20"/>
                <w:szCs w:val="20"/>
              </w:rPr>
              <w:t>Inexigibilidade nº 022/2025</w:t>
            </w:r>
          </w:p>
        </w:tc>
        <w:tc>
          <w:tcPr>
            <w:tcW w:w="2227" w:type="dxa"/>
          </w:tcPr>
          <w:p w14:paraId="3154BA94" w14:textId="1C7A874D" w:rsidR="000426F8" w:rsidRDefault="000426F8" w:rsidP="000426F8">
            <w:pPr>
              <w:jc w:val="center"/>
              <w:rPr>
                <w:rFonts w:ascii="Arial" w:hAnsi="Arial" w:cs="Arial"/>
                <w:sz w:val="20"/>
                <w:szCs w:val="20"/>
              </w:rPr>
            </w:pPr>
            <w:r>
              <w:rPr>
                <w:rFonts w:ascii="Arial" w:hAnsi="Arial" w:cs="Arial"/>
                <w:sz w:val="20"/>
                <w:szCs w:val="20"/>
              </w:rPr>
              <w:t>Contrato nº 028/2025</w:t>
            </w:r>
          </w:p>
        </w:tc>
        <w:tc>
          <w:tcPr>
            <w:tcW w:w="2792" w:type="dxa"/>
          </w:tcPr>
          <w:p w14:paraId="1A868706" w14:textId="71830E1F" w:rsidR="000426F8" w:rsidRPr="008129D0" w:rsidRDefault="000426F8" w:rsidP="000426F8">
            <w:pPr>
              <w:jc w:val="center"/>
              <w:rPr>
                <w:rFonts w:ascii="Arial" w:hAnsi="Arial" w:cs="Arial"/>
                <w:sz w:val="20"/>
                <w:szCs w:val="20"/>
              </w:rPr>
            </w:pPr>
            <w:r w:rsidRPr="000426F8">
              <w:rPr>
                <w:rFonts w:ascii="Arial" w:hAnsi="Arial" w:cs="Arial"/>
                <w:sz w:val="20"/>
                <w:szCs w:val="20"/>
              </w:rPr>
              <w:t>ASSOCIAÇÃO ATLÉTICA BANCO DO BRASIL - AABB</w:t>
            </w:r>
          </w:p>
        </w:tc>
        <w:tc>
          <w:tcPr>
            <w:tcW w:w="4464" w:type="dxa"/>
          </w:tcPr>
          <w:p w14:paraId="35F6C10E" w14:textId="5D8A893D" w:rsidR="000426F8" w:rsidRPr="008129D0" w:rsidRDefault="000426F8" w:rsidP="000426F8">
            <w:pPr>
              <w:jc w:val="both"/>
              <w:rPr>
                <w:rFonts w:ascii="Arial" w:hAnsi="Arial" w:cs="Arial"/>
                <w:sz w:val="20"/>
                <w:szCs w:val="20"/>
                <w:shd w:val="clear" w:color="auto" w:fill="FFFFFF"/>
              </w:rPr>
            </w:pPr>
            <w:r w:rsidRPr="000426F8">
              <w:rPr>
                <w:rFonts w:ascii="Arial" w:hAnsi="Arial" w:cs="Arial"/>
                <w:sz w:val="20"/>
                <w:szCs w:val="20"/>
                <w:shd w:val="clear" w:color="auto" w:fill="FFFFFF"/>
              </w:rPr>
              <w:t>Locação de imóvel situado à Rua Travessa Barra da Onça, nº 100, Bairro Coroa do Meio, na cidade de Porto da Folha/SE, para a prestação de seus serviços de aulas de educação física e práticas esportivas a seus associados e dependentes.</w:t>
            </w:r>
          </w:p>
        </w:tc>
        <w:tc>
          <w:tcPr>
            <w:tcW w:w="2631" w:type="dxa"/>
          </w:tcPr>
          <w:p w14:paraId="565901B0" w14:textId="16ACDCB0" w:rsidR="000426F8" w:rsidRDefault="009F5F31" w:rsidP="000426F8">
            <w:pPr>
              <w:jc w:val="center"/>
              <w:rPr>
                <w:rFonts w:ascii="Arial" w:hAnsi="Arial" w:cs="Arial"/>
                <w:sz w:val="20"/>
                <w:szCs w:val="20"/>
              </w:rPr>
            </w:pPr>
            <w:proofErr w:type="spellStart"/>
            <w:r>
              <w:rPr>
                <w:rFonts w:ascii="Arial" w:hAnsi="Arial" w:cs="Arial"/>
                <w:sz w:val="20"/>
                <w:szCs w:val="20"/>
              </w:rPr>
              <w:t>Tayany</w:t>
            </w:r>
            <w:proofErr w:type="spellEnd"/>
            <w:r>
              <w:rPr>
                <w:rFonts w:ascii="Arial" w:hAnsi="Arial" w:cs="Arial"/>
                <w:sz w:val="20"/>
                <w:szCs w:val="20"/>
              </w:rPr>
              <w:t xml:space="preserve"> Ferreira Rezende</w:t>
            </w:r>
          </w:p>
        </w:tc>
        <w:tc>
          <w:tcPr>
            <w:tcW w:w="1410" w:type="dxa"/>
          </w:tcPr>
          <w:p w14:paraId="2FA2A158" w14:textId="39ACABD5" w:rsidR="000426F8" w:rsidRDefault="000426F8" w:rsidP="000426F8">
            <w:pPr>
              <w:jc w:val="center"/>
              <w:rPr>
                <w:rFonts w:ascii="Arial" w:hAnsi="Arial" w:cs="Arial"/>
                <w:sz w:val="20"/>
                <w:szCs w:val="20"/>
              </w:rPr>
            </w:pPr>
            <w:r>
              <w:rPr>
                <w:rFonts w:ascii="Arial" w:hAnsi="Arial" w:cs="Arial"/>
                <w:sz w:val="20"/>
                <w:szCs w:val="20"/>
              </w:rPr>
              <w:t>Finalizado</w:t>
            </w:r>
          </w:p>
        </w:tc>
      </w:tr>
      <w:tr w:rsidR="00D66064" w:rsidRPr="004940DE" w14:paraId="2D096FB9" w14:textId="77777777" w:rsidTr="00032174">
        <w:trPr>
          <w:jc w:val="center"/>
        </w:trPr>
        <w:tc>
          <w:tcPr>
            <w:tcW w:w="2773" w:type="dxa"/>
          </w:tcPr>
          <w:p w14:paraId="78A47CA4" w14:textId="11AEE270" w:rsidR="00D66064" w:rsidRDefault="00D66064" w:rsidP="00D66064">
            <w:pPr>
              <w:jc w:val="center"/>
              <w:rPr>
                <w:rFonts w:ascii="Arial" w:hAnsi="Arial" w:cs="Arial"/>
                <w:sz w:val="20"/>
                <w:szCs w:val="20"/>
              </w:rPr>
            </w:pPr>
            <w:r>
              <w:rPr>
                <w:rFonts w:ascii="Arial" w:hAnsi="Arial" w:cs="Arial"/>
                <w:sz w:val="20"/>
                <w:szCs w:val="20"/>
              </w:rPr>
              <w:t>Pregão Eletrônico nº 001/2025</w:t>
            </w:r>
          </w:p>
        </w:tc>
        <w:tc>
          <w:tcPr>
            <w:tcW w:w="2227" w:type="dxa"/>
          </w:tcPr>
          <w:p w14:paraId="594EA207" w14:textId="5347D596" w:rsidR="00D66064" w:rsidRDefault="00D66064" w:rsidP="00D66064">
            <w:pPr>
              <w:jc w:val="center"/>
              <w:rPr>
                <w:rFonts w:ascii="Arial" w:hAnsi="Arial" w:cs="Arial"/>
                <w:sz w:val="20"/>
                <w:szCs w:val="20"/>
              </w:rPr>
            </w:pPr>
            <w:r>
              <w:rPr>
                <w:rFonts w:ascii="Arial" w:hAnsi="Arial" w:cs="Arial"/>
                <w:sz w:val="20"/>
                <w:szCs w:val="20"/>
              </w:rPr>
              <w:t>Contrato nº 029/2025</w:t>
            </w:r>
          </w:p>
        </w:tc>
        <w:tc>
          <w:tcPr>
            <w:tcW w:w="2792" w:type="dxa"/>
          </w:tcPr>
          <w:p w14:paraId="38AAC986" w14:textId="5FD03D9D" w:rsidR="00D66064" w:rsidRPr="008129D0" w:rsidRDefault="00D66064" w:rsidP="00D66064">
            <w:pPr>
              <w:jc w:val="center"/>
              <w:rPr>
                <w:rFonts w:ascii="Arial" w:hAnsi="Arial" w:cs="Arial"/>
                <w:sz w:val="20"/>
                <w:szCs w:val="20"/>
              </w:rPr>
            </w:pPr>
            <w:r w:rsidRPr="000426F8">
              <w:rPr>
                <w:rFonts w:ascii="Arial" w:hAnsi="Arial" w:cs="Arial"/>
                <w:sz w:val="20"/>
                <w:szCs w:val="20"/>
              </w:rPr>
              <w:t>DIANJU DISTRIBUIDORA ATACADISTA LTDA - EPP</w:t>
            </w:r>
          </w:p>
        </w:tc>
        <w:tc>
          <w:tcPr>
            <w:tcW w:w="4464" w:type="dxa"/>
          </w:tcPr>
          <w:p w14:paraId="0B01F180" w14:textId="4B489B8A" w:rsidR="00D66064" w:rsidRPr="008129D0" w:rsidRDefault="00D66064" w:rsidP="00D66064">
            <w:pPr>
              <w:jc w:val="both"/>
              <w:rPr>
                <w:rFonts w:ascii="Arial" w:hAnsi="Arial" w:cs="Arial"/>
                <w:sz w:val="20"/>
                <w:szCs w:val="20"/>
                <w:shd w:val="clear" w:color="auto" w:fill="FFFFFF"/>
              </w:rPr>
            </w:pPr>
            <w:r w:rsidRPr="000426F8">
              <w:rPr>
                <w:rFonts w:ascii="Arial" w:hAnsi="Arial" w:cs="Arial"/>
                <w:sz w:val="20"/>
                <w:szCs w:val="20"/>
                <w:shd w:val="clear" w:color="auto" w:fill="FFFFFF"/>
              </w:rPr>
              <w:t>Fornecimento de gêneros alimentícios perecíveis e não perecíveis, destinado a merenda escolar do município de Porto da Folha/SE.</w:t>
            </w:r>
          </w:p>
        </w:tc>
        <w:tc>
          <w:tcPr>
            <w:tcW w:w="2631" w:type="dxa"/>
          </w:tcPr>
          <w:p w14:paraId="649A6A7A" w14:textId="13551A43" w:rsidR="00D66064" w:rsidRPr="009F5F31" w:rsidRDefault="009F5F31" w:rsidP="00D66064">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12F3C641" w14:textId="7535AD57" w:rsidR="00D66064" w:rsidRDefault="00D66064" w:rsidP="00D66064">
            <w:pPr>
              <w:jc w:val="center"/>
              <w:rPr>
                <w:rFonts w:ascii="Arial" w:hAnsi="Arial" w:cs="Arial"/>
                <w:sz w:val="20"/>
                <w:szCs w:val="20"/>
              </w:rPr>
            </w:pPr>
            <w:r>
              <w:rPr>
                <w:rFonts w:ascii="Arial" w:hAnsi="Arial" w:cs="Arial"/>
                <w:sz w:val="20"/>
                <w:szCs w:val="20"/>
              </w:rPr>
              <w:t>Finalizado</w:t>
            </w:r>
          </w:p>
        </w:tc>
      </w:tr>
      <w:tr w:rsidR="009F5F31" w:rsidRPr="004940DE" w14:paraId="3082FF22" w14:textId="77777777" w:rsidTr="00032174">
        <w:trPr>
          <w:jc w:val="center"/>
        </w:trPr>
        <w:tc>
          <w:tcPr>
            <w:tcW w:w="2773" w:type="dxa"/>
          </w:tcPr>
          <w:p w14:paraId="422515DC" w14:textId="0086520C" w:rsidR="009F5F31" w:rsidRDefault="009F5F31" w:rsidP="009F5F31">
            <w:pPr>
              <w:jc w:val="center"/>
              <w:rPr>
                <w:rFonts w:ascii="Arial" w:hAnsi="Arial" w:cs="Arial"/>
                <w:sz w:val="20"/>
                <w:szCs w:val="20"/>
              </w:rPr>
            </w:pPr>
            <w:r>
              <w:rPr>
                <w:rFonts w:ascii="Arial" w:hAnsi="Arial" w:cs="Arial"/>
                <w:sz w:val="20"/>
                <w:szCs w:val="20"/>
              </w:rPr>
              <w:t>Pregão Eletrônico nº 001/2025</w:t>
            </w:r>
          </w:p>
        </w:tc>
        <w:tc>
          <w:tcPr>
            <w:tcW w:w="2227" w:type="dxa"/>
          </w:tcPr>
          <w:p w14:paraId="23C46979" w14:textId="6982FFF1" w:rsidR="009F5F31" w:rsidRDefault="009F5F31" w:rsidP="009F5F31">
            <w:pPr>
              <w:jc w:val="center"/>
              <w:rPr>
                <w:rFonts w:ascii="Arial" w:hAnsi="Arial" w:cs="Arial"/>
                <w:sz w:val="20"/>
                <w:szCs w:val="20"/>
              </w:rPr>
            </w:pPr>
            <w:r w:rsidRPr="005D6421">
              <w:rPr>
                <w:rFonts w:ascii="Arial" w:hAnsi="Arial" w:cs="Arial"/>
                <w:sz w:val="20"/>
                <w:szCs w:val="20"/>
              </w:rPr>
              <w:t xml:space="preserve">Contrato nº </w:t>
            </w:r>
            <w:r>
              <w:rPr>
                <w:rFonts w:ascii="Arial" w:hAnsi="Arial" w:cs="Arial"/>
                <w:sz w:val="20"/>
                <w:szCs w:val="20"/>
              </w:rPr>
              <w:t>030/2025</w:t>
            </w:r>
          </w:p>
        </w:tc>
        <w:tc>
          <w:tcPr>
            <w:tcW w:w="2792" w:type="dxa"/>
          </w:tcPr>
          <w:p w14:paraId="410F048C" w14:textId="396DB2CE" w:rsidR="009F5F31" w:rsidRPr="008129D0" w:rsidRDefault="009F5F31" w:rsidP="009F5F31">
            <w:pPr>
              <w:jc w:val="center"/>
              <w:rPr>
                <w:rFonts w:ascii="Arial" w:hAnsi="Arial" w:cs="Arial"/>
                <w:sz w:val="20"/>
                <w:szCs w:val="20"/>
              </w:rPr>
            </w:pPr>
            <w:r w:rsidRPr="00D66064">
              <w:rPr>
                <w:rFonts w:ascii="Arial" w:hAnsi="Arial" w:cs="Arial"/>
                <w:sz w:val="20"/>
                <w:szCs w:val="20"/>
              </w:rPr>
              <w:t>BK ALIMENTOS LTDA - ME</w:t>
            </w:r>
          </w:p>
        </w:tc>
        <w:tc>
          <w:tcPr>
            <w:tcW w:w="4464" w:type="dxa"/>
          </w:tcPr>
          <w:p w14:paraId="782E5489" w14:textId="6A5C35A5" w:rsidR="009F5F31" w:rsidRPr="008129D0" w:rsidRDefault="009F5F31" w:rsidP="009F5F31">
            <w:pPr>
              <w:jc w:val="both"/>
              <w:rPr>
                <w:rFonts w:ascii="Arial" w:hAnsi="Arial" w:cs="Arial"/>
                <w:sz w:val="20"/>
                <w:szCs w:val="20"/>
                <w:shd w:val="clear" w:color="auto" w:fill="FFFFFF"/>
              </w:rPr>
            </w:pPr>
            <w:r w:rsidRPr="000426F8">
              <w:rPr>
                <w:rFonts w:ascii="Arial" w:hAnsi="Arial" w:cs="Arial"/>
                <w:sz w:val="20"/>
                <w:szCs w:val="20"/>
                <w:shd w:val="clear" w:color="auto" w:fill="FFFFFF"/>
              </w:rPr>
              <w:t>Fornecimento de gêneros alimentícios perecíveis e não perecíveis, destinado a merenda escolar do município de Porto da Folha/SE.</w:t>
            </w:r>
          </w:p>
        </w:tc>
        <w:tc>
          <w:tcPr>
            <w:tcW w:w="2631" w:type="dxa"/>
          </w:tcPr>
          <w:p w14:paraId="246DF845" w14:textId="0E2C8CAE" w:rsidR="009F5F31" w:rsidRDefault="009F5F31" w:rsidP="009F5F31">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29DA2325" w14:textId="58DA95D9" w:rsidR="009F5F31" w:rsidRDefault="009F5F31" w:rsidP="009F5F31">
            <w:pPr>
              <w:jc w:val="center"/>
              <w:rPr>
                <w:rFonts w:ascii="Arial" w:hAnsi="Arial" w:cs="Arial"/>
                <w:sz w:val="20"/>
                <w:szCs w:val="20"/>
              </w:rPr>
            </w:pPr>
            <w:r>
              <w:rPr>
                <w:rFonts w:ascii="Arial" w:hAnsi="Arial" w:cs="Arial"/>
                <w:sz w:val="20"/>
                <w:szCs w:val="20"/>
              </w:rPr>
              <w:t>Finalizado</w:t>
            </w:r>
          </w:p>
        </w:tc>
      </w:tr>
      <w:tr w:rsidR="009F5F31" w:rsidRPr="004940DE" w14:paraId="1615FF4C" w14:textId="77777777" w:rsidTr="00032174">
        <w:trPr>
          <w:jc w:val="center"/>
        </w:trPr>
        <w:tc>
          <w:tcPr>
            <w:tcW w:w="2773" w:type="dxa"/>
          </w:tcPr>
          <w:p w14:paraId="6799F439" w14:textId="3C064D0F" w:rsidR="009F5F31" w:rsidRDefault="009F5F31" w:rsidP="009F5F31">
            <w:pPr>
              <w:jc w:val="center"/>
              <w:rPr>
                <w:rFonts w:ascii="Arial" w:hAnsi="Arial" w:cs="Arial"/>
                <w:sz w:val="20"/>
                <w:szCs w:val="20"/>
              </w:rPr>
            </w:pPr>
            <w:r>
              <w:rPr>
                <w:rFonts w:ascii="Arial" w:hAnsi="Arial" w:cs="Arial"/>
                <w:sz w:val="20"/>
                <w:szCs w:val="20"/>
              </w:rPr>
              <w:lastRenderedPageBreak/>
              <w:t>Pregão Eletrônico nº 001/2025</w:t>
            </w:r>
          </w:p>
        </w:tc>
        <w:tc>
          <w:tcPr>
            <w:tcW w:w="2227" w:type="dxa"/>
          </w:tcPr>
          <w:p w14:paraId="183B1E6E" w14:textId="2AA0846E" w:rsidR="009F5F31" w:rsidRDefault="009F5F31" w:rsidP="009F5F31">
            <w:pPr>
              <w:jc w:val="center"/>
              <w:rPr>
                <w:rFonts w:ascii="Arial" w:hAnsi="Arial" w:cs="Arial"/>
                <w:sz w:val="20"/>
                <w:szCs w:val="20"/>
              </w:rPr>
            </w:pPr>
            <w:r w:rsidRPr="005D6421">
              <w:rPr>
                <w:rFonts w:ascii="Arial" w:hAnsi="Arial" w:cs="Arial"/>
                <w:sz w:val="20"/>
                <w:szCs w:val="20"/>
              </w:rPr>
              <w:t xml:space="preserve">Contrato nº </w:t>
            </w:r>
            <w:r>
              <w:rPr>
                <w:rFonts w:ascii="Arial" w:hAnsi="Arial" w:cs="Arial"/>
                <w:sz w:val="20"/>
                <w:szCs w:val="20"/>
              </w:rPr>
              <w:t>031/2025</w:t>
            </w:r>
          </w:p>
        </w:tc>
        <w:tc>
          <w:tcPr>
            <w:tcW w:w="2792" w:type="dxa"/>
          </w:tcPr>
          <w:p w14:paraId="2F0B0EC5" w14:textId="26F713F9" w:rsidR="009F5F31" w:rsidRPr="008129D0" w:rsidRDefault="009F5F31" w:rsidP="009F5F31">
            <w:pPr>
              <w:jc w:val="center"/>
              <w:rPr>
                <w:rFonts w:ascii="Arial" w:hAnsi="Arial" w:cs="Arial"/>
                <w:sz w:val="20"/>
                <w:szCs w:val="20"/>
              </w:rPr>
            </w:pPr>
            <w:r w:rsidRPr="00D66064">
              <w:rPr>
                <w:rFonts w:ascii="Arial" w:hAnsi="Arial" w:cs="Arial"/>
                <w:sz w:val="20"/>
                <w:szCs w:val="20"/>
              </w:rPr>
              <w:t>PROJETT SOLUÇÕES EM SERVIÇOS E ALIMENTOS LTDA - EPP</w:t>
            </w:r>
          </w:p>
        </w:tc>
        <w:tc>
          <w:tcPr>
            <w:tcW w:w="4464" w:type="dxa"/>
          </w:tcPr>
          <w:p w14:paraId="564266DE" w14:textId="6E82E1F7" w:rsidR="009F5F31" w:rsidRPr="008129D0" w:rsidRDefault="009F5F31" w:rsidP="009F5F31">
            <w:pPr>
              <w:jc w:val="both"/>
              <w:rPr>
                <w:rFonts w:ascii="Arial" w:hAnsi="Arial" w:cs="Arial"/>
                <w:sz w:val="20"/>
                <w:szCs w:val="20"/>
                <w:shd w:val="clear" w:color="auto" w:fill="FFFFFF"/>
              </w:rPr>
            </w:pPr>
            <w:r w:rsidRPr="000426F8">
              <w:rPr>
                <w:rFonts w:ascii="Arial" w:hAnsi="Arial" w:cs="Arial"/>
                <w:sz w:val="20"/>
                <w:szCs w:val="20"/>
                <w:shd w:val="clear" w:color="auto" w:fill="FFFFFF"/>
              </w:rPr>
              <w:t>Fornecimento de gêneros alimentícios perecíveis e não perecíveis, destinado a merenda escolar do município de Porto da Folha/SE.</w:t>
            </w:r>
          </w:p>
        </w:tc>
        <w:tc>
          <w:tcPr>
            <w:tcW w:w="2631" w:type="dxa"/>
          </w:tcPr>
          <w:p w14:paraId="4C71418B" w14:textId="1E29849F" w:rsidR="009F5F31" w:rsidRDefault="009F5F31" w:rsidP="009F5F31">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2FEC44BE" w14:textId="4B73A170" w:rsidR="009F5F31" w:rsidRDefault="009F5F31" w:rsidP="009F5F31">
            <w:pPr>
              <w:jc w:val="center"/>
              <w:rPr>
                <w:rFonts w:ascii="Arial" w:hAnsi="Arial" w:cs="Arial"/>
                <w:sz w:val="20"/>
                <w:szCs w:val="20"/>
              </w:rPr>
            </w:pPr>
            <w:r>
              <w:rPr>
                <w:rFonts w:ascii="Arial" w:hAnsi="Arial" w:cs="Arial"/>
                <w:sz w:val="20"/>
                <w:szCs w:val="20"/>
              </w:rPr>
              <w:t>Finalizado</w:t>
            </w:r>
          </w:p>
        </w:tc>
      </w:tr>
      <w:tr w:rsidR="009F5F31" w:rsidRPr="004940DE" w14:paraId="01D3CE81" w14:textId="77777777" w:rsidTr="00032174">
        <w:trPr>
          <w:jc w:val="center"/>
        </w:trPr>
        <w:tc>
          <w:tcPr>
            <w:tcW w:w="2773" w:type="dxa"/>
          </w:tcPr>
          <w:p w14:paraId="2C2DB74E" w14:textId="58C702DA" w:rsidR="009F5F31" w:rsidRDefault="009F5F31" w:rsidP="009F5F31">
            <w:pPr>
              <w:jc w:val="center"/>
              <w:rPr>
                <w:rFonts w:ascii="Arial" w:hAnsi="Arial" w:cs="Arial"/>
                <w:sz w:val="20"/>
                <w:szCs w:val="20"/>
              </w:rPr>
            </w:pPr>
            <w:r>
              <w:rPr>
                <w:rFonts w:ascii="Arial" w:hAnsi="Arial" w:cs="Arial"/>
                <w:sz w:val="20"/>
                <w:szCs w:val="20"/>
              </w:rPr>
              <w:t>Pregão Eletrônico nº 001/2025</w:t>
            </w:r>
          </w:p>
        </w:tc>
        <w:tc>
          <w:tcPr>
            <w:tcW w:w="2227" w:type="dxa"/>
          </w:tcPr>
          <w:p w14:paraId="70DDE3D4" w14:textId="5BF39324" w:rsidR="009F5F31" w:rsidRDefault="009F5F31" w:rsidP="009F5F31">
            <w:pPr>
              <w:jc w:val="center"/>
              <w:rPr>
                <w:rFonts w:ascii="Arial" w:hAnsi="Arial" w:cs="Arial"/>
                <w:sz w:val="20"/>
                <w:szCs w:val="20"/>
              </w:rPr>
            </w:pPr>
            <w:r w:rsidRPr="005D6421">
              <w:rPr>
                <w:rFonts w:ascii="Arial" w:hAnsi="Arial" w:cs="Arial"/>
                <w:sz w:val="20"/>
                <w:szCs w:val="20"/>
              </w:rPr>
              <w:t xml:space="preserve">Contrato nº </w:t>
            </w:r>
            <w:r>
              <w:rPr>
                <w:rFonts w:ascii="Arial" w:hAnsi="Arial" w:cs="Arial"/>
                <w:sz w:val="20"/>
                <w:szCs w:val="20"/>
              </w:rPr>
              <w:t>032/2025</w:t>
            </w:r>
          </w:p>
        </w:tc>
        <w:tc>
          <w:tcPr>
            <w:tcW w:w="2792" w:type="dxa"/>
          </w:tcPr>
          <w:p w14:paraId="0B7A3A93" w14:textId="7CCBA610" w:rsidR="009F5F31" w:rsidRPr="008129D0" w:rsidRDefault="009F5F31" w:rsidP="009F5F31">
            <w:pPr>
              <w:jc w:val="center"/>
              <w:rPr>
                <w:rFonts w:ascii="Arial" w:hAnsi="Arial" w:cs="Arial"/>
                <w:sz w:val="20"/>
                <w:szCs w:val="20"/>
              </w:rPr>
            </w:pPr>
            <w:r w:rsidRPr="00D66064">
              <w:rPr>
                <w:rFonts w:ascii="Arial" w:hAnsi="Arial" w:cs="Arial"/>
                <w:sz w:val="20"/>
                <w:szCs w:val="20"/>
              </w:rPr>
              <w:t>COMERCIAL MELHOR PREÇO LTDA - EPP</w:t>
            </w:r>
          </w:p>
        </w:tc>
        <w:tc>
          <w:tcPr>
            <w:tcW w:w="4464" w:type="dxa"/>
          </w:tcPr>
          <w:p w14:paraId="6B25C4EF" w14:textId="2E23B791" w:rsidR="009F5F31" w:rsidRPr="008129D0" w:rsidRDefault="009F5F31" w:rsidP="009F5F31">
            <w:pPr>
              <w:jc w:val="both"/>
              <w:rPr>
                <w:rFonts w:ascii="Arial" w:hAnsi="Arial" w:cs="Arial"/>
                <w:sz w:val="20"/>
                <w:szCs w:val="20"/>
                <w:shd w:val="clear" w:color="auto" w:fill="FFFFFF"/>
              </w:rPr>
            </w:pPr>
            <w:r w:rsidRPr="000426F8">
              <w:rPr>
                <w:rFonts w:ascii="Arial" w:hAnsi="Arial" w:cs="Arial"/>
                <w:sz w:val="20"/>
                <w:szCs w:val="20"/>
                <w:shd w:val="clear" w:color="auto" w:fill="FFFFFF"/>
              </w:rPr>
              <w:t>Fornecimento de gêneros alimentícios perecíveis e não perecíveis, destinado a merenda escolar do município de Porto da Folha/SE.</w:t>
            </w:r>
          </w:p>
        </w:tc>
        <w:tc>
          <w:tcPr>
            <w:tcW w:w="2631" w:type="dxa"/>
          </w:tcPr>
          <w:p w14:paraId="2300F31F" w14:textId="1BB92579" w:rsidR="009F5F31" w:rsidRDefault="009F5F31" w:rsidP="009F5F31">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767BAE1F" w14:textId="3F26950D" w:rsidR="009F5F31" w:rsidRDefault="009F5F31" w:rsidP="009F5F31">
            <w:pPr>
              <w:jc w:val="center"/>
              <w:rPr>
                <w:rFonts w:ascii="Arial" w:hAnsi="Arial" w:cs="Arial"/>
                <w:sz w:val="20"/>
                <w:szCs w:val="20"/>
              </w:rPr>
            </w:pPr>
            <w:r>
              <w:rPr>
                <w:rFonts w:ascii="Arial" w:hAnsi="Arial" w:cs="Arial"/>
                <w:sz w:val="20"/>
                <w:szCs w:val="20"/>
              </w:rPr>
              <w:t>Finalizado</w:t>
            </w:r>
          </w:p>
        </w:tc>
      </w:tr>
      <w:tr w:rsidR="009F5F31" w:rsidRPr="004940DE" w14:paraId="6963387D" w14:textId="77777777" w:rsidTr="00032174">
        <w:trPr>
          <w:jc w:val="center"/>
        </w:trPr>
        <w:tc>
          <w:tcPr>
            <w:tcW w:w="2773" w:type="dxa"/>
          </w:tcPr>
          <w:p w14:paraId="25E4EFEF" w14:textId="65C558A8" w:rsidR="009F5F31" w:rsidRDefault="009F5F31" w:rsidP="009F5F31">
            <w:pPr>
              <w:jc w:val="center"/>
              <w:rPr>
                <w:rFonts w:ascii="Arial" w:hAnsi="Arial" w:cs="Arial"/>
                <w:sz w:val="20"/>
                <w:szCs w:val="20"/>
              </w:rPr>
            </w:pPr>
            <w:r>
              <w:rPr>
                <w:rFonts w:ascii="Arial" w:hAnsi="Arial" w:cs="Arial"/>
                <w:sz w:val="20"/>
                <w:szCs w:val="20"/>
              </w:rPr>
              <w:t>Pregão Eletrônico nº 001/2025</w:t>
            </w:r>
          </w:p>
        </w:tc>
        <w:tc>
          <w:tcPr>
            <w:tcW w:w="2227" w:type="dxa"/>
          </w:tcPr>
          <w:p w14:paraId="5AD568C2" w14:textId="0D814F08" w:rsidR="009F5F31" w:rsidRPr="005D6421" w:rsidRDefault="009F5F31" w:rsidP="009F5F31">
            <w:pPr>
              <w:jc w:val="center"/>
              <w:rPr>
                <w:rFonts w:ascii="Arial" w:hAnsi="Arial" w:cs="Arial"/>
                <w:sz w:val="20"/>
                <w:szCs w:val="20"/>
              </w:rPr>
            </w:pPr>
            <w:r>
              <w:rPr>
                <w:rFonts w:ascii="Arial" w:hAnsi="Arial" w:cs="Arial"/>
                <w:sz w:val="20"/>
                <w:szCs w:val="20"/>
              </w:rPr>
              <w:t>Contrato nº 033/2025</w:t>
            </w:r>
          </w:p>
        </w:tc>
        <w:tc>
          <w:tcPr>
            <w:tcW w:w="2792" w:type="dxa"/>
          </w:tcPr>
          <w:p w14:paraId="4820B883" w14:textId="548667BF" w:rsidR="009F5F31" w:rsidRPr="008129D0" w:rsidRDefault="009F5F31" w:rsidP="009F5F31">
            <w:pPr>
              <w:jc w:val="center"/>
              <w:rPr>
                <w:rFonts w:ascii="Arial" w:hAnsi="Arial" w:cs="Arial"/>
                <w:sz w:val="20"/>
                <w:szCs w:val="20"/>
              </w:rPr>
            </w:pPr>
            <w:r w:rsidRPr="00D66064">
              <w:rPr>
                <w:rFonts w:ascii="Arial" w:hAnsi="Arial" w:cs="Arial"/>
                <w:sz w:val="20"/>
                <w:szCs w:val="20"/>
              </w:rPr>
              <w:t>VARIEDADES SÃO LUCAS LTDA - ME</w:t>
            </w:r>
          </w:p>
        </w:tc>
        <w:tc>
          <w:tcPr>
            <w:tcW w:w="4464" w:type="dxa"/>
          </w:tcPr>
          <w:p w14:paraId="2A5351DB" w14:textId="2B4612D0" w:rsidR="009F5F31" w:rsidRPr="008129D0" w:rsidRDefault="009F5F31" w:rsidP="009F5F31">
            <w:pPr>
              <w:jc w:val="both"/>
              <w:rPr>
                <w:rFonts w:ascii="Arial" w:hAnsi="Arial" w:cs="Arial"/>
                <w:sz w:val="20"/>
                <w:szCs w:val="20"/>
                <w:shd w:val="clear" w:color="auto" w:fill="FFFFFF"/>
              </w:rPr>
            </w:pPr>
            <w:r w:rsidRPr="000426F8">
              <w:rPr>
                <w:rFonts w:ascii="Arial" w:hAnsi="Arial" w:cs="Arial"/>
                <w:sz w:val="20"/>
                <w:szCs w:val="20"/>
                <w:shd w:val="clear" w:color="auto" w:fill="FFFFFF"/>
              </w:rPr>
              <w:t>Fornecimento de gêneros alimentícios perecíveis e não perecíveis, destinado a merenda escolar do município de Porto da Folha/SE.</w:t>
            </w:r>
          </w:p>
        </w:tc>
        <w:tc>
          <w:tcPr>
            <w:tcW w:w="2631" w:type="dxa"/>
          </w:tcPr>
          <w:p w14:paraId="59781759" w14:textId="7971576D" w:rsidR="009F5F31" w:rsidRDefault="009F5F31" w:rsidP="009F5F31">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6F249489" w14:textId="5AA6E68F" w:rsidR="009F5F31" w:rsidRDefault="009F5F31" w:rsidP="009F5F31">
            <w:pPr>
              <w:jc w:val="center"/>
              <w:rPr>
                <w:rFonts w:ascii="Arial" w:hAnsi="Arial" w:cs="Arial"/>
                <w:sz w:val="20"/>
                <w:szCs w:val="20"/>
              </w:rPr>
            </w:pPr>
            <w:r>
              <w:rPr>
                <w:rFonts w:ascii="Arial" w:hAnsi="Arial" w:cs="Arial"/>
                <w:sz w:val="20"/>
                <w:szCs w:val="20"/>
              </w:rPr>
              <w:t>Finalizado</w:t>
            </w:r>
          </w:p>
        </w:tc>
      </w:tr>
      <w:tr w:rsidR="00856A4C" w:rsidRPr="004940DE" w14:paraId="2B58ED0C" w14:textId="77777777" w:rsidTr="00032174">
        <w:trPr>
          <w:jc w:val="center"/>
        </w:trPr>
        <w:tc>
          <w:tcPr>
            <w:tcW w:w="2773" w:type="dxa"/>
          </w:tcPr>
          <w:p w14:paraId="64774E72" w14:textId="4A41617F" w:rsidR="00856A4C" w:rsidRDefault="00856A4C" w:rsidP="00856A4C">
            <w:pPr>
              <w:jc w:val="center"/>
              <w:rPr>
                <w:rFonts w:ascii="Arial" w:hAnsi="Arial" w:cs="Arial"/>
                <w:sz w:val="20"/>
                <w:szCs w:val="20"/>
              </w:rPr>
            </w:pPr>
            <w:r>
              <w:rPr>
                <w:rFonts w:ascii="Arial" w:hAnsi="Arial" w:cs="Arial"/>
                <w:sz w:val="20"/>
                <w:szCs w:val="20"/>
              </w:rPr>
              <w:t>Pregão Eletrônico nº 006/2025</w:t>
            </w:r>
          </w:p>
        </w:tc>
        <w:tc>
          <w:tcPr>
            <w:tcW w:w="2227" w:type="dxa"/>
          </w:tcPr>
          <w:p w14:paraId="50096566" w14:textId="38F403C9" w:rsidR="00856A4C" w:rsidRDefault="00856A4C" w:rsidP="00856A4C">
            <w:pPr>
              <w:jc w:val="center"/>
              <w:rPr>
                <w:rFonts w:ascii="Arial" w:hAnsi="Arial" w:cs="Arial"/>
                <w:sz w:val="20"/>
                <w:szCs w:val="20"/>
              </w:rPr>
            </w:pPr>
            <w:r>
              <w:rPr>
                <w:rFonts w:ascii="Arial" w:hAnsi="Arial" w:cs="Arial"/>
                <w:sz w:val="20"/>
                <w:szCs w:val="20"/>
              </w:rPr>
              <w:t>Contrato nº 034/2025</w:t>
            </w:r>
          </w:p>
        </w:tc>
        <w:tc>
          <w:tcPr>
            <w:tcW w:w="2792" w:type="dxa"/>
          </w:tcPr>
          <w:p w14:paraId="1383C8CF" w14:textId="5BD44CD7" w:rsidR="00856A4C" w:rsidRPr="00D66064" w:rsidRDefault="00856A4C" w:rsidP="00856A4C">
            <w:pPr>
              <w:jc w:val="center"/>
              <w:rPr>
                <w:rFonts w:ascii="Arial" w:hAnsi="Arial" w:cs="Arial"/>
                <w:sz w:val="20"/>
                <w:szCs w:val="20"/>
              </w:rPr>
            </w:pPr>
            <w:r w:rsidRPr="00856A4C">
              <w:rPr>
                <w:rFonts w:ascii="Arial" w:hAnsi="Arial" w:cs="Arial"/>
                <w:sz w:val="20"/>
                <w:szCs w:val="20"/>
              </w:rPr>
              <w:t>ADVANCE LOCAÇÃO DE VEÍCULOS E FRETAMENTOS LTDA - ME</w:t>
            </w:r>
          </w:p>
        </w:tc>
        <w:tc>
          <w:tcPr>
            <w:tcW w:w="4464" w:type="dxa"/>
          </w:tcPr>
          <w:p w14:paraId="41BB5D01" w14:textId="2432C6B4" w:rsidR="00856A4C" w:rsidRPr="000426F8" w:rsidRDefault="00856A4C" w:rsidP="00856A4C">
            <w:pPr>
              <w:jc w:val="both"/>
              <w:rPr>
                <w:rFonts w:ascii="Arial" w:hAnsi="Arial" w:cs="Arial"/>
                <w:sz w:val="20"/>
                <w:szCs w:val="20"/>
                <w:shd w:val="clear" w:color="auto" w:fill="FFFFFF"/>
              </w:rPr>
            </w:pPr>
            <w:r w:rsidRPr="00856A4C">
              <w:rPr>
                <w:rFonts w:ascii="Arial" w:hAnsi="Arial" w:cs="Arial"/>
                <w:sz w:val="20"/>
                <w:szCs w:val="20"/>
                <w:shd w:val="clear" w:color="auto" w:fill="FFFFFF"/>
              </w:rPr>
              <w:t>Contratação de empresa para prestação de serviços de locação de veículo com motorista/condutor, manutenção e combustível por conta da contratada, para transporte de alunos da Rede Municipal de Educação Básica, conforme calendário escolar.</w:t>
            </w:r>
          </w:p>
        </w:tc>
        <w:tc>
          <w:tcPr>
            <w:tcW w:w="2631" w:type="dxa"/>
          </w:tcPr>
          <w:p w14:paraId="4BEBC4DB" w14:textId="604761EB" w:rsidR="00856A4C" w:rsidRDefault="00CA407E" w:rsidP="00856A4C">
            <w:pPr>
              <w:jc w:val="center"/>
              <w:rPr>
                <w:rFonts w:ascii="Arial" w:hAnsi="Arial" w:cs="Arial"/>
                <w:sz w:val="20"/>
                <w:szCs w:val="20"/>
              </w:rPr>
            </w:pPr>
            <w:r>
              <w:rPr>
                <w:rFonts w:ascii="Arial" w:hAnsi="Arial" w:cs="Arial"/>
                <w:sz w:val="20"/>
                <w:szCs w:val="20"/>
              </w:rPr>
              <w:t>Luana Carol de Oliveira Souza</w:t>
            </w:r>
          </w:p>
        </w:tc>
        <w:tc>
          <w:tcPr>
            <w:tcW w:w="1410" w:type="dxa"/>
          </w:tcPr>
          <w:p w14:paraId="2EEBE911" w14:textId="441DC43A" w:rsidR="00856A4C" w:rsidRDefault="00856A4C" w:rsidP="00856A4C">
            <w:pPr>
              <w:jc w:val="center"/>
              <w:rPr>
                <w:rFonts w:ascii="Arial" w:hAnsi="Arial" w:cs="Arial"/>
                <w:sz w:val="20"/>
                <w:szCs w:val="20"/>
              </w:rPr>
            </w:pPr>
            <w:r>
              <w:rPr>
                <w:rFonts w:ascii="Arial" w:hAnsi="Arial" w:cs="Arial"/>
                <w:sz w:val="20"/>
                <w:szCs w:val="20"/>
              </w:rPr>
              <w:t>Finalizado</w:t>
            </w:r>
          </w:p>
        </w:tc>
      </w:tr>
      <w:tr w:rsidR="003F6D9A" w:rsidRPr="004940DE" w14:paraId="21E54368" w14:textId="77777777" w:rsidTr="00032174">
        <w:trPr>
          <w:jc w:val="center"/>
        </w:trPr>
        <w:tc>
          <w:tcPr>
            <w:tcW w:w="2773" w:type="dxa"/>
          </w:tcPr>
          <w:p w14:paraId="455699DE" w14:textId="3999E0A3" w:rsidR="003F6D9A" w:rsidRDefault="003F6D9A" w:rsidP="003F6D9A">
            <w:pPr>
              <w:jc w:val="center"/>
              <w:rPr>
                <w:rFonts w:ascii="Arial" w:hAnsi="Arial" w:cs="Arial"/>
                <w:sz w:val="20"/>
                <w:szCs w:val="20"/>
              </w:rPr>
            </w:pPr>
            <w:r>
              <w:rPr>
                <w:rFonts w:ascii="Arial" w:hAnsi="Arial" w:cs="Arial"/>
                <w:sz w:val="20"/>
                <w:szCs w:val="20"/>
              </w:rPr>
              <w:t>Chamada Pública nº 001/2025</w:t>
            </w:r>
          </w:p>
        </w:tc>
        <w:tc>
          <w:tcPr>
            <w:tcW w:w="2227" w:type="dxa"/>
          </w:tcPr>
          <w:p w14:paraId="2659A46E" w14:textId="6A350B38" w:rsidR="003F6D9A" w:rsidRDefault="003F6D9A" w:rsidP="003F6D9A">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035/2025</w:t>
            </w:r>
          </w:p>
        </w:tc>
        <w:tc>
          <w:tcPr>
            <w:tcW w:w="2792" w:type="dxa"/>
          </w:tcPr>
          <w:p w14:paraId="5805CE13" w14:textId="0927C6B7" w:rsidR="003F6D9A" w:rsidRPr="00856A4C" w:rsidRDefault="003F6D9A" w:rsidP="003F6D9A">
            <w:pPr>
              <w:jc w:val="center"/>
              <w:rPr>
                <w:rFonts w:ascii="Arial" w:hAnsi="Arial" w:cs="Arial"/>
                <w:sz w:val="20"/>
                <w:szCs w:val="20"/>
              </w:rPr>
            </w:pPr>
            <w:r w:rsidRPr="00856A4C">
              <w:rPr>
                <w:rFonts w:ascii="Arial" w:hAnsi="Arial" w:cs="Arial"/>
                <w:sz w:val="20"/>
                <w:szCs w:val="20"/>
              </w:rPr>
              <w:t>COOPERATIVA DE PRODUÇÃO AGROINDUSTRIAL E COMERCIALIZAÇÃO DO ESTADO DE SERGIPE LTDA (COOPAC)</w:t>
            </w:r>
          </w:p>
        </w:tc>
        <w:tc>
          <w:tcPr>
            <w:tcW w:w="4464" w:type="dxa"/>
          </w:tcPr>
          <w:p w14:paraId="71BF9EFE" w14:textId="319F6D13" w:rsidR="003F6D9A" w:rsidRPr="00856A4C" w:rsidRDefault="003F6D9A" w:rsidP="003F6D9A">
            <w:pPr>
              <w:jc w:val="both"/>
              <w:rPr>
                <w:rFonts w:ascii="Arial" w:hAnsi="Arial" w:cs="Arial"/>
                <w:sz w:val="20"/>
                <w:szCs w:val="20"/>
                <w:shd w:val="clear" w:color="auto" w:fill="FFFFFF"/>
              </w:rPr>
            </w:pPr>
            <w:r w:rsidRPr="00856A4C">
              <w:rPr>
                <w:rFonts w:ascii="Arial" w:hAnsi="Arial" w:cs="Arial"/>
                <w:sz w:val="20"/>
                <w:szCs w:val="20"/>
                <w:shd w:val="clear" w:color="auto" w:fill="FFFFFF"/>
              </w:rPr>
              <w:t>Aquisição de gêneros alimentícios da agricultura familiar para alimentação escolar para alunos da Rede de Educação Básica Pública, verba do FNDE/PNAE, do ano de 2025.</w:t>
            </w:r>
          </w:p>
        </w:tc>
        <w:tc>
          <w:tcPr>
            <w:tcW w:w="2631" w:type="dxa"/>
          </w:tcPr>
          <w:p w14:paraId="5F436C49" w14:textId="1D6C822E" w:rsidR="003F6D9A" w:rsidRDefault="00CA407E" w:rsidP="003F6D9A">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389E09A8" w14:textId="4FEBF379" w:rsidR="003F6D9A" w:rsidRDefault="003F6D9A" w:rsidP="003F6D9A">
            <w:pPr>
              <w:jc w:val="center"/>
              <w:rPr>
                <w:rFonts w:ascii="Arial" w:hAnsi="Arial" w:cs="Arial"/>
                <w:sz w:val="20"/>
                <w:szCs w:val="20"/>
              </w:rPr>
            </w:pPr>
            <w:r>
              <w:rPr>
                <w:rFonts w:ascii="Arial" w:hAnsi="Arial" w:cs="Arial"/>
                <w:sz w:val="20"/>
                <w:szCs w:val="20"/>
              </w:rPr>
              <w:t>Finalizado</w:t>
            </w:r>
          </w:p>
        </w:tc>
      </w:tr>
      <w:tr w:rsidR="00EF2AD7" w:rsidRPr="004940DE" w14:paraId="1541AA98" w14:textId="77777777" w:rsidTr="00032174">
        <w:trPr>
          <w:jc w:val="center"/>
        </w:trPr>
        <w:tc>
          <w:tcPr>
            <w:tcW w:w="2773" w:type="dxa"/>
          </w:tcPr>
          <w:p w14:paraId="68C0C342" w14:textId="451A8B44"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460F9E68" w14:textId="60E144B1"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036/2025</w:t>
            </w:r>
          </w:p>
        </w:tc>
        <w:tc>
          <w:tcPr>
            <w:tcW w:w="2792" w:type="dxa"/>
          </w:tcPr>
          <w:p w14:paraId="603CD70B" w14:textId="7A9BDB74" w:rsidR="00EF2AD7" w:rsidRPr="00856A4C" w:rsidRDefault="00EF2AD7" w:rsidP="00EF2AD7">
            <w:pPr>
              <w:jc w:val="center"/>
              <w:rPr>
                <w:rFonts w:ascii="Arial" w:hAnsi="Arial" w:cs="Arial"/>
                <w:sz w:val="20"/>
                <w:szCs w:val="20"/>
              </w:rPr>
            </w:pPr>
            <w:r w:rsidRPr="003F6D9A">
              <w:rPr>
                <w:rFonts w:ascii="Arial" w:hAnsi="Arial" w:cs="Arial"/>
                <w:sz w:val="20"/>
                <w:szCs w:val="20"/>
              </w:rPr>
              <w:t>COOPERATIVA DOS PRODUTORES RURAIS DO ESTADO DE SERGIPE - COOPESE</w:t>
            </w:r>
          </w:p>
        </w:tc>
        <w:tc>
          <w:tcPr>
            <w:tcW w:w="4464" w:type="dxa"/>
          </w:tcPr>
          <w:p w14:paraId="1912A3FB" w14:textId="1E1081E2"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7B2985A2" w14:textId="0E1A9972"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02F89390" w14:textId="20840C34"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64018901" w14:textId="77777777" w:rsidTr="00032174">
        <w:trPr>
          <w:jc w:val="center"/>
        </w:trPr>
        <w:tc>
          <w:tcPr>
            <w:tcW w:w="2773" w:type="dxa"/>
          </w:tcPr>
          <w:p w14:paraId="03784290" w14:textId="265D81D4"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379E4C34" w14:textId="1CBE4860"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037/2025</w:t>
            </w:r>
          </w:p>
        </w:tc>
        <w:tc>
          <w:tcPr>
            <w:tcW w:w="2792" w:type="dxa"/>
          </w:tcPr>
          <w:p w14:paraId="4EDE4214" w14:textId="7C5A14CC" w:rsidR="00EF2AD7" w:rsidRPr="00856A4C" w:rsidRDefault="00EF2AD7" w:rsidP="00EF2AD7">
            <w:pPr>
              <w:jc w:val="center"/>
              <w:rPr>
                <w:rFonts w:ascii="Arial" w:hAnsi="Arial" w:cs="Arial"/>
                <w:sz w:val="20"/>
                <w:szCs w:val="20"/>
              </w:rPr>
            </w:pPr>
            <w:r w:rsidRPr="003F6D9A">
              <w:rPr>
                <w:rFonts w:ascii="Arial" w:hAnsi="Arial" w:cs="Arial"/>
                <w:sz w:val="20"/>
                <w:szCs w:val="20"/>
              </w:rPr>
              <w:t>ALAN SANTOS BISPO</w:t>
            </w:r>
          </w:p>
        </w:tc>
        <w:tc>
          <w:tcPr>
            <w:tcW w:w="4464" w:type="dxa"/>
          </w:tcPr>
          <w:p w14:paraId="3F99D547" w14:textId="7A539038"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 xml:space="preserve">Aquisição de gêneros alimentícios da agricultura familiar para alimentação escolar para alunos da </w:t>
            </w:r>
            <w:r w:rsidRPr="00CA407E">
              <w:rPr>
                <w:rFonts w:ascii="Arial" w:hAnsi="Arial" w:cs="Arial"/>
                <w:sz w:val="20"/>
                <w:szCs w:val="20"/>
              </w:rPr>
              <w:lastRenderedPageBreak/>
              <w:t>Rede de Educação Básica Pública, verba do FNDE/PNAE, do ano de 2025.</w:t>
            </w:r>
          </w:p>
        </w:tc>
        <w:tc>
          <w:tcPr>
            <w:tcW w:w="2631" w:type="dxa"/>
          </w:tcPr>
          <w:p w14:paraId="0B97E0BC" w14:textId="3C17C2C4" w:rsidR="00EF2AD7" w:rsidRDefault="00EF2AD7" w:rsidP="00EF2AD7">
            <w:pPr>
              <w:jc w:val="center"/>
              <w:rPr>
                <w:rFonts w:ascii="Arial" w:hAnsi="Arial" w:cs="Arial"/>
                <w:sz w:val="20"/>
                <w:szCs w:val="20"/>
              </w:rPr>
            </w:pPr>
            <w:r w:rsidRPr="009F5F31">
              <w:rPr>
                <w:rFonts w:ascii="Arial" w:hAnsi="Arial" w:cs="Arial"/>
                <w:sz w:val="20"/>
                <w:szCs w:val="20"/>
              </w:rPr>
              <w:lastRenderedPageBreak/>
              <w:t>Luciana Dias Feitosa</w:t>
            </w:r>
          </w:p>
        </w:tc>
        <w:tc>
          <w:tcPr>
            <w:tcW w:w="1410" w:type="dxa"/>
          </w:tcPr>
          <w:p w14:paraId="5C953AE7" w14:textId="205CCEC9"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6FDA20A3" w14:textId="77777777" w:rsidTr="00032174">
        <w:trPr>
          <w:jc w:val="center"/>
        </w:trPr>
        <w:tc>
          <w:tcPr>
            <w:tcW w:w="2773" w:type="dxa"/>
          </w:tcPr>
          <w:p w14:paraId="7A3FE0D9" w14:textId="6C4A587C"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7FA1D78B" w14:textId="0EFC68E1"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038/2025</w:t>
            </w:r>
          </w:p>
        </w:tc>
        <w:tc>
          <w:tcPr>
            <w:tcW w:w="2792" w:type="dxa"/>
          </w:tcPr>
          <w:p w14:paraId="7ED6F34B" w14:textId="1BB0D434" w:rsidR="00EF2AD7" w:rsidRPr="00856A4C" w:rsidRDefault="00EF2AD7" w:rsidP="00EF2AD7">
            <w:pPr>
              <w:jc w:val="center"/>
              <w:rPr>
                <w:rFonts w:ascii="Arial" w:hAnsi="Arial" w:cs="Arial"/>
                <w:sz w:val="20"/>
                <w:szCs w:val="20"/>
              </w:rPr>
            </w:pPr>
            <w:r w:rsidRPr="003F6D9A">
              <w:rPr>
                <w:rFonts w:ascii="Arial" w:hAnsi="Arial" w:cs="Arial"/>
                <w:sz w:val="20"/>
                <w:szCs w:val="20"/>
              </w:rPr>
              <w:t>AURORA FERREIRA</w:t>
            </w:r>
          </w:p>
        </w:tc>
        <w:tc>
          <w:tcPr>
            <w:tcW w:w="4464" w:type="dxa"/>
          </w:tcPr>
          <w:p w14:paraId="17407192" w14:textId="72D09B5E"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1E51A21E" w14:textId="16B5F3EC"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3CC51597" w14:textId="6F1563B3"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51B7BCF3" w14:textId="77777777" w:rsidTr="00032174">
        <w:trPr>
          <w:jc w:val="center"/>
        </w:trPr>
        <w:tc>
          <w:tcPr>
            <w:tcW w:w="2773" w:type="dxa"/>
          </w:tcPr>
          <w:p w14:paraId="78B15FD2" w14:textId="7B318F45"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47B5EE3B" w14:textId="1B8490B2"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039/2025</w:t>
            </w:r>
          </w:p>
        </w:tc>
        <w:tc>
          <w:tcPr>
            <w:tcW w:w="2792" w:type="dxa"/>
          </w:tcPr>
          <w:p w14:paraId="2981197D" w14:textId="7D702B0E" w:rsidR="00EF2AD7" w:rsidRPr="00856A4C" w:rsidRDefault="00EF2AD7" w:rsidP="00EF2AD7">
            <w:pPr>
              <w:jc w:val="center"/>
              <w:rPr>
                <w:rFonts w:ascii="Arial" w:hAnsi="Arial" w:cs="Arial"/>
                <w:sz w:val="20"/>
                <w:szCs w:val="20"/>
              </w:rPr>
            </w:pPr>
            <w:r w:rsidRPr="003F6D9A">
              <w:rPr>
                <w:rFonts w:ascii="Arial" w:hAnsi="Arial" w:cs="Arial"/>
                <w:sz w:val="20"/>
                <w:szCs w:val="20"/>
              </w:rPr>
              <w:t>ARIVALDO INÁCIO DE SOLUZA</w:t>
            </w:r>
          </w:p>
        </w:tc>
        <w:tc>
          <w:tcPr>
            <w:tcW w:w="4464" w:type="dxa"/>
          </w:tcPr>
          <w:p w14:paraId="58BB91E5" w14:textId="47E55C0F"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2ED8F4F4" w14:textId="68FDC5B2"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543A0AA8" w14:textId="25056310"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2EAB1991" w14:textId="77777777" w:rsidTr="00032174">
        <w:trPr>
          <w:jc w:val="center"/>
        </w:trPr>
        <w:tc>
          <w:tcPr>
            <w:tcW w:w="2773" w:type="dxa"/>
          </w:tcPr>
          <w:p w14:paraId="79795862" w14:textId="37523E95"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3F40AEEC" w14:textId="03C81303"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040/2025</w:t>
            </w:r>
          </w:p>
        </w:tc>
        <w:tc>
          <w:tcPr>
            <w:tcW w:w="2792" w:type="dxa"/>
          </w:tcPr>
          <w:p w14:paraId="2F836F5F" w14:textId="25CAF647" w:rsidR="00EF2AD7" w:rsidRPr="00856A4C" w:rsidRDefault="00EF2AD7" w:rsidP="00EF2AD7">
            <w:pPr>
              <w:jc w:val="center"/>
              <w:rPr>
                <w:rFonts w:ascii="Arial" w:hAnsi="Arial" w:cs="Arial"/>
                <w:sz w:val="20"/>
                <w:szCs w:val="20"/>
              </w:rPr>
            </w:pPr>
            <w:r w:rsidRPr="0051349D">
              <w:rPr>
                <w:rFonts w:ascii="Arial" w:hAnsi="Arial" w:cs="Arial"/>
                <w:sz w:val="20"/>
                <w:szCs w:val="20"/>
              </w:rPr>
              <w:t>IDELFONSO RODRIGUES LIMA</w:t>
            </w:r>
          </w:p>
        </w:tc>
        <w:tc>
          <w:tcPr>
            <w:tcW w:w="4464" w:type="dxa"/>
          </w:tcPr>
          <w:p w14:paraId="60546EF8" w14:textId="45098F7A"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223209AB" w14:textId="76C79B39"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74A9BC56" w14:textId="192AEF90"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6C9D8FDB" w14:textId="77777777" w:rsidTr="00032174">
        <w:trPr>
          <w:jc w:val="center"/>
        </w:trPr>
        <w:tc>
          <w:tcPr>
            <w:tcW w:w="2773" w:type="dxa"/>
          </w:tcPr>
          <w:p w14:paraId="6714711A" w14:textId="69379EFC"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1643E0E4" w14:textId="77AAAD12"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041/2025</w:t>
            </w:r>
          </w:p>
        </w:tc>
        <w:tc>
          <w:tcPr>
            <w:tcW w:w="2792" w:type="dxa"/>
          </w:tcPr>
          <w:p w14:paraId="45175AA0" w14:textId="5713A3B8" w:rsidR="00EF2AD7" w:rsidRPr="00856A4C" w:rsidRDefault="00EF2AD7" w:rsidP="00EF2AD7">
            <w:pPr>
              <w:jc w:val="center"/>
              <w:rPr>
                <w:rFonts w:ascii="Arial" w:hAnsi="Arial" w:cs="Arial"/>
                <w:sz w:val="20"/>
                <w:szCs w:val="20"/>
              </w:rPr>
            </w:pPr>
            <w:r w:rsidRPr="0051349D">
              <w:rPr>
                <w:rFonts w:ascii="Arial" w:hAnsi="Arial" w:cs="Arial"/>
                <w:sz w:val="20"/>
                <w:szCs w:val="20"/>
              </w:rPr>
              <w:t>JOCIELE DE JESUS SANTOS OLIVEIRA</w:t>
            </w:r>
          </w:p>
        </w:tc>
        <w:tc>
          <w:tcPr>
            <w:tcW w:w="4464" w:type="dxa"/>
          </w:tcPr>
          <w:p w14:paraId="2BFC9720" w14:textId="1AD227F8"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143E68CA" w14:textId="46329613"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3946CFC5" w14:textId="074CA254"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4410F448" w14:textId="77777777" w:rsidTr="00032174">
        <w:trPr>
          <w:jc w:val="center"/>
        </w:trPr>
        <w:tc>
          <w:tcPr>
            <w:tcW w:w="2773" w:type="dxa"/>
          </w:tcPr>
          <w:p w14:paraId="4D9727EC" w14:textId="15DB26FB"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3AE3559D" w14:textId="1E16AA7A"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042/2025</w:t>
            </w:r>
          </w:p>
        </w:tc>
        <w:tc>
          <w:tcPr>
            <w:tcW w:w="2792" w:type="dxa"/>
          </w:tcPr>
          <w:p w14:paraId="3E582973" w14:textId="4826381C" w:rsidR="00EF2AD7" w:rsidRPr="00856A4C" w:rsidRDefault="00EF2AD7" w:rsidP="00EF2AD7">
            <w:pPr>
              <w:jc w:val="center"/>
              <w:rPr>
                <w:rFonts w:ascii="Arial" w:hAnsi="Arial" w:cs="Arial"/>
                <w:sz w:val="20"/>
                <w:szCs w:val="20"/>
              </w:rPr>
            </w:pPr>
            <w:r w:rsidRPr="0051349D">
              <w:rPr>
                <w:rFonts w:ascii="Arial" w:hAnsi="Arial" w:cs="Arial"/>
                <w:sz w:val="20"/>
                <w:szCs w:val="20"/>
              </w:rPr>
              <w:t>JOSÉ VIRGILIO BRITO</w:t>
            </w:r>
          </w:p>
        </w:tc>
        <w:tc>
          <w:tcPr>
            <w:tcW w:w="4464" w:type="dxa"/>
          </w:tcPr>
          <w:p w14:paraId="573AEA35" w14:textId="0B54171C"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0A37CD65" w14:textId="69672855"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19CF62E0" w14:textId="1BC2A05D"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0472CFF4" w14:textId="77777777" w:rsidTr="00032174">
        <w:trPr>
          <w:jc w:val="center"/>
        </w:trPr>
        <w:tc>
          <w:tcPr>
            <w:tcW w:w="2773" w:type="dxa"/>
          </w:tcPr>
          <w:p w14:paraId="4B79F5BE" w14:textId="13732136"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20D55464" w14:textId="5C6CE0AE"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043/2025</w:t>
            </w:r>
          </w:p>
        </w:tc>
        <w:tc>
          <w:tcPr>
            <w:tcW w:w="2792" w:type="dxa"/>
          </w:tcPr>
          <w:p w14:paraId="3313360E" w14:textId="28F33F06" w:rsidR="00EF2AD7" w:rsidRPr="00856A4C" w:rsidRDefault="00EF2AD7" w:rsidP="00EF2AD7">
            <w:pPr>
              <w:jc w:val="center"/>
              <w:rPr>
                <w:rFonts w:ascii="Arial" w:hAnsi="Arial" w:cs="Arial"/>
                <w:sz w:val="20"/>
                <w:szCs w:val="20"/>
              </w:rPr>
            </w:pPr>
            <w:r w:rsidRPr="0051349D">
              <w:rPr>
                <w:rFonts w:ascii="Arial" w:hAnsi="Arial" w:cs="Arial"/>
                <w:sz w:val="20"/>
                <w:szCs w:val="20"/>
              </w:rPr>
              <w:t>MARIANA FERREIRA SOARES</w:t>
            </w:r>
          </w:p>
        </w:tc>
        <w:tc>
          <w:tcPr>
            <w:tcW w:w="4464" w:type="dxa"/>
          </w:tcPr>
          <w:p w14:paraId="030D73A2" w14:textId="3407419F"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3619B856" w14:textId="2DB17FB9"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13C194B6" w14:textId="10D87AD0" w:rsidR="00EF2AD7" w:rsidRDefault="00EF2AD7" w:rsidP="00EF2AD7">
            <w:pPr>
              <w:jc w:val="center"/>
              <w:rPr>
                <w:rFonts w:ascii="Arial" w:hAnsi="Arial" w:cs="Arial"/>
                <w:sz w:val="20"/>
                <w:szCs w:val="20"/>
              </w:rPr>
            </w:pPr>
            <w:r>
              <w:rPr>
                <w:rFonts w:ascii="Arial" w:hAnsi="Arial" w:cs="Arial"/>
                <w:sz w:val="20"/>
                <w:szCs w:val="20"/>
              </w:rPr>
              <w:t>Finalizado</w:t>
            </w:r>
          </w:p>
        </w:tc>
      </w:tr>
      <w:tr w:rsidR="00EF2AD7" w:rsidRPr="004940DE" w14:paraId="11969D78" w14:textId="77777777" w:rsidTr="00032174">
        <w:trPr>
          <w:jc w:val="center"/>
        </w:trPr>
        <w:tc>
          <w:tcPr>
            <w:tcW w:w="2773" w:type="dxa"/>
          </w:tcPr>
          <w:p w14:paraId="1D28883E" w14:textId="303D00B6" w:rsidR="00EF2AD7" w:rsidRDefault="00EF2AD7" w:rsidP="00EF2AD7">
            <w:pPr>
              <w:jc w:val="center"/>
              <w:rPr>
                <w:rFonts w:ascii="Arial" w:hAnsi="Arial" w:cs="Arial"/>
                <w:sz w:val="20"/>
                <w:szCs w:val="20"/>
              </w:rPr>
            </w:pPr>
            <w:r>
              <w:rPr>
                <w:rFonts w:ascii="Arial" w:hAnsi="Arial" w:cs="Arial"/>
                <w:sz w:val="20"/>
                <w:szCs w:val="20"/>
              </w:rPr>
              <w:t>Chamada Pública nº 001/2025</w:t>
            </w:r>
          </w:p>
        </w:tc>
        <w:tc>
          <w:tcPr>
            <w:tcW w:w="2227" w:type="dxa"/>
          </w:tcPr>
          <w:p w14:paraId="36FF7D27" w14:textId="70E4B7CD" w:rsidR="00EF2AD7" w:rsidRDefault="00EF2AD7" w:rsidP="00EF2AD7">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044/2025</w:t>
            </w:r>
          </w:p>
        </w:tc>
        <w:tc>
          <w:tcPr>
            <w:tcW w:w="2792" w:type="dxa"/>
          </w:tcPr>
          <w:p w14:paraId="027117B7" w14:textId="30A67ED3" w:rsidR="00EF2AD7" w:rsidRPr="00856A4C" w:rsidRDefault="00EF2AD7" w:rsidP="00EF2AD7">
            <w:pPr>
              <w:jc w:val="center"/>
              <w:rPr>
                <w:rFonts w:ascii="Arial" w:hAnsi="Arial" w:cs="Arial"/>
                <w:sz w:val="20"/>
                <w:szCs w:val="20"/>
              </w:rPr>
            </w:pPr>
            <w:r w:rsidRPr="0051349D">
              <w:rPr>
                <w:rFonts w:ascii="Arial" w:hAnsi="Arial" w:cs="Arial"/>
                <w:sz w:val="20"/>
                <w:szCs w:val="20"/>
              </w:rPr>
              <w:t>VITOR DE JESUS CERQUEIRA</w:t>
            </w:r>
          </w:p>
        </w:tc>
        <w:tc>
          <w:tcPr>
            <w:tcW w:w="4464" w:type="dxa"/>
          </w:tcPr>
          <w:p w14:paraId="47A77317" w14:textId="156D504C" w:rsidR="00EF2AD7" w:rsidRPr="00CA407E" w:rsidRDefault="00EF2AD7" w:rsidP="00EF2AD7">
            <w:pPr>
              <w:jc w:val="both"/>
              <w:rPr>
                <w:rFonts w:ascii="Arial" w:hAnsi="Arial" w:cs="Arial"/>
                <w:sz w:val="20"/>
                <w:szCs w:val="20"/>
                <w:shd w:val="clear" w:color="auto" w:fill="FFFFFF"/>
              </w:rPr>
            </w:pPr>
            <w:r w:rsidRPr="00CA407E">
              <w:rPr>
                <w:rFonts w:ascii="Arial" w:hAnsi="Arial" w:cs="Arial"/>
                <w:sz w:val="20"/>
                <w:szCs w:val="20"/>
              </w:rPr>
              <w:t>Aquisição de gêneros alimentícios da agricultura familiar para alimentação escolar para alunos da Rede de Educação Básica Pública, verba do FNDE/PNAE, do ano de 2025.</w:t>
            </w:r>
          </w:p>
        </w:tc>
        <w:tc>
          <w:tcPr>
            <w:tcW w:w="2631" w:type="dxa"/>
          </w:tcPr>
          <w:p w14:paraId="7DF70841" w14:textId="55E2410B" w:rsidR="00EF2AD7" w:rsidRDefault="00EF2AD7" w:rsidP="00EF2AD7">
            <w:pPr>
              <w:jc w:val="center"/>
              <w:rPr>
                <w:rFonts w:ascii="Arial" w:hAnsi="Arial" w:cs="Arial"/>
                <w:sz w:val="20"/>
                <w:szCs w:val="20"/>
              </w:rPr>
            </w:pPr>
            <w:r w:rsidRPr="009F5F31">
              <w:rPr>
                <w:rFonts w:ascii="Arial" w:hAnsi="Arial" w:cs="Arial"/>
                <w:sz w:val="20"/>
                <w:szCs w:val="20"/>
              </w:rPr>
              <w:t>Luciana Dias Feitosa</w:t>
            </w:r>
          </w:p>
        </w:tc>
        <w:tc>
          <w:tcPr>
            <w:tcW w:w="1410" w:type="dxa"/>
          </w:tcPr>
          <w:p w14:paraId="0904A0B9" w14:textId="4922647F" w:rsidR="00EF2AD7" w:rsidRDefault="00EF2AD7" w:rsidP="00EF2AD7">
            <w:pPr>
              <w:jc w:val="center"/>
              <w:rPr>
                <w:rFonts w:ascii="Arial" w:hAnsi="Arial" w:cs="Arial"/>
                <w:sz w:val="20"/>
                <w:szCs w:val="20"/>
              </w:rPr>
            </w:pPr>
            <w:r>
              <w:rPr>
                <w:rFonts w:ascii="Arial" w:hAnsi="Arial" w:cs="Arial"/>
                <w:sz w:val="20"/>
                <w:szCs w:val="20"/>
              </w:rPr>
              <w:t>Finalizado</w:t>
            </w:r>
          </w:p>
        </w:tc>
      </w:tr>
      <w:tr w:rsidR="0051349D" w:rsidRPr="004940DE" w14:paraId="0EBDF4B8" w14:textId="77777777" w:rsidTr="00032174">
        <w:trPr>
          <w:jc w:val="center"/>
        </w:trPr>
        <w:tc>
          <w:tcPr>
            <w:tcW w:w="2773" w:type="dxa"/>
          </w:tcPr>
          <w:p w14:paraId="35600918" w14:textId="44725393" w:rsidR="0051349D" w:rsidRDefault="0051349D" w:rsidP="0051349D">
            <w:pPr>
              <w:jc w:val="center"/>
              <w:rPr>
                <w:rFonts w:ascii="Arial" w:hAnsi="Arial" w:cs="Arial"/>
                <w:sz w:val="20"/>
                <w:szCs w:val="20"/>
              </w:rPr>
            </w:pPr>
            <w:r>
              <w:rPr>
                <w:rFonts w:ascii="Arial" w:hAnsi="Arial" w:cs="Arial"/>
                <w:sz w:val="20"/>
                <w:szCs w:val="20"/>
              </w:rPr>
              <w:lastRenderedPageBreak/>
              <w:t>Inexigibilidade nº 023/2025</w:t>
            </w:r>
          </w:p>
        </w:tc>
        <w:tc>
          <w:tcPr>
            <w:tcW w:w="2227" w:type="dxa"/>
          </w:tcPr>
          <w:p w14:paraId="4049A414" w14:textId="23BC6BA4" w:rsidR="0051349D" w:rsidRPr="00884B48" w:rsidRDefault="0051349D" w:rsidP="0051349D">
            <w:pPr>
              <w:jc w:val="center"/>
              <w:rPr>
                <w:rFonts w:ascii="Arial" w:hAnsi="Arial" w:cs="Arial"/>
                <w:sz w:val="20"/>
                <w:szCs w:val="20"/>
              </w:rPr>
            </w:pPr>
            <w:r w:rsidRPr="00884B48">
              <w:rPr>
                <w:rFonts w:ascii="Arial" w:hAnsi="Arial" w:cs="Arial"/>
                <w:sz w:val="20"/>
                <w:szCs w:val="20"/>
              </w:rPr>
              <w:t xml:space="preserve">Contrato nº </w:t>
            </w:r>
            <w:r>
              <w:rPr>
                <w:rFonts w:ascii="Arial" w:hAnsi="Arial" w:cs="Arial"/>
                <w:sz w:val="20"/>
                <w:szCs w:val="20"/>
              </w:rPr>
              <w:t>045/2025</w:t>
            </w:r>
          </w:p>
        </w:tc>
        <w:tc>
          <w:tcPr>
            <w:tcW w:w="2792" w:type="dxa"/>
          </w:tcPr>
          <w:p w14:paraId="64285C3E" w14:textId="5F8C8669" w:rsidR="0051349D" w:rsidRPr="0051349D" w:rsidRDefault="0051349D" w:rsidP="0051349D">
            <w:pPr>
              <w:jc w:val="center"/>
              <w:rPr>
                <w:rFonts w:ascii="Arial" w:hAnsi="Arial" w:cs="Arial"/>
                <w:sz w:val="20"/>
                <w:szCs w:val="20"/>
              </w:rPr>
            </w:pPr>
            <w:r w:rsidRPr="0051349D">
              <w:rPr>
                <w:rFonts w:ascii="Arial" w:hAnsi="Arial" w:cs="Arial"/>
                <w:sz w:val="20"/>
                <w:szCs w:val="20"/>
              </w:rPr>
              <w:t>NUNES GOLGO SOCIEDADE DE ADVOGADOS</w:t>
            </w:r>
          </w:p>
        </w:tc>
        <w:tc>
          <w:tcPr>
            <w:tcW w:w="4464" w:type="dxa"/>
          </w:tcPr>
          <w:p w14:paraId="7B67B393" w14:textId="3D166A3A" w:rsidR="0051349D" w:rsidRPr="00CA407E" w:rsidRDefault="0051349D" w:rsidP="0051349D">
            <w:pPr>
              <w:jc w:val="both"/>
              <w:rPr>
                <w:rFonts w:ascii="Arial" w:hAnsi="Arial" w:cs="Arial"/>
                <w:sz w:val="20"/>
                <w:szCs w:val="20"/>
              </w:rPr>
            </w:pPr>
            <w:r w:rsidRPr="00CA407E">
              <w:rPr>
                <w:rFonts w:ascii="Arial" w:hAnsi="Arial" w:cs="Arial"/>
                <w:sz w:val="20"/>
                <w:szCs w:val="20"/>
              </w:rPr>
              <w:t>Contratação de empresa para prestação de serviços especializados para proposituras das medidas judiciais/administrativas cabíveis com vistas a garantir ao município de Porto da Folha/SE a incrementação de arrecadação mensal do FPM.</w:t>
            </w:r>
          </w:p>
        </w:tc>
        <w:tc>
          <w:tcPr>
            <w:tcW w:w="2631" w:type="dxa"/>
          </w:tcPr>
          <w:p w14:paraId="546114AC" w14:textId="209FACEC" w:rsidR="0051349D" w:rsidRDefault="00EF2AD7" w:rsidP="0051349D">
            <w:pPr>
              <w:jc w:val="center"/>
              <w:rPr>
                <w:rFonts w:ascii="Arial" w:hAnsi="Arial" w:cs="Arial"/>
                <w:sz w:val="20"/>
                <w:szCs w:val="20"/>
              </w:rPr>
            </w:pPr>
            <w:r>
              <w:rPr>
                <w:rFonts w:ascii="Arial" w:hAnsi="Arial" w:cs="Arial"/>
                <w:sz w:val="20"/>
                <w:szCs w:val="20"/>
              </w:rPr>
              <w:t>-</w:t>
            </w:r>
          </w:p>
        </w:tc>
        <w:tc>
          <w:tcPr>
            <w:tcW w:w="1410" w:type="dxa"/>
          </w:tcPr>
          <w:p w14:paraId="2B62F782" w14:textId="623358A4" w:rsidR="0051349D" w:rsidRDefault="0051349D" w:rsidP="0051349D">
            <w:pPr>
              <w:jc w:val="center"/>
              <w:rPr>
                <w:rFonts w:ascii="Arial" w:hAnsi="Arial" w:cs="Arial"/>
                <w:sz w:val="20"/>
                <w:szCs w:val="20"/>
              </w:rPr>
            </w:pPr>
            <w:r>
              <w:rPr>
                <w:rFonts w:ascii="Arial" w:hAnsi="Arial" w:cs="Arial"/>
                <w:sz w:val="20"/>
                <w:szCs w:val="20"/>
              </w:rPr>
              <w:t>Finalizado</w:t>
            </w:r>
          </w:p>
        </w:tc>
      </w:tr>
      <w:tr w:rsidR="00D579A1" w:rsidRPr="004940DE" w14:paraId="46F5EBC6" w14:textId="77777777" w:rsidTr="00032174">
        <w:trPr>
          <w:jc w:val="center"/>
        </w:trPr>
        <w:tc>
          <w:tcPr>
            <w:tcW w:w="2773" w:type="dxa"/>
          </w:tcPr>
          <w:p w14:paraId="341E9FBD" w14:textId="10DF0B41" w:rsidR="00D579A1" w:rsidRDefault="00D579A1" w:rsidP="00D579A1">
            <w:pPr>
              <w:jc w:val="center"/>
              <w:rPr>
                <w:rFonts w:ascii="Arial" w:hAnsi="Arial" w:cs="Arial"/>
                <w:sz w:val="20"/>
                <w:szCs w:val="20"/>
              </w:rPr>
            </w:pPr>
            <w:r>
              <w:rPr>
                <w:rFonts w:ascii="Arial" w:hAnsi="Arial" w:cs="Arial"/>
                <w:sz w:val="20"/>
                <w:szCs w:val="20"/>
              </w:rPr>
              <w:t>Pregão Eletrônico nº 047/2025</w:t>
            </w:r>
          </w:p>
        </w:tc>
        <w:tc>
          <w:tcPr>
            <w:tcW w:w="2227" w:type="dxa"/>
          </w:tcPr>
          <w:p w14:paraId="15E2F786" w14:textId="3506A6AE" w:rsidR="00D579A1" w:rsidRPr="00884B48" w:rsidRDefault="00D579A1" w:rsidP="00D579A1">
            <w:pPr>
              <w:jc w:val="center"/>
              <w:rPr>
                <w:rFonts w:ascii="Arial" w:hAnsi="Arial" w:cs="Arial"/>
                <w:sz w:val="20"/>
                <w:szCs w:val="20"/>
              </w:rPr>
            </w:pPr>
            <w:r>
              <w:rPr>
                <w:rFonts w:ascii="Arial" w:hAnsi="Arial" w:cs="Arial"/>
                <w:sz w:val="20"/>
                <w:szCs w:val="20"/>
              </w:rPr>
              <w:t>Contrato nº 047/2025</w:t>
            </w:r>
          </w:p>
        </w:tc>
        <w:tc>
          <w:tcPr>
            <w:tcW w:w="2792" w:type="dxa"/>
          </w:tcPr>
          <w:p w14:paraId="3F3E7C56" w14:textId="2819E685" w:rsidR="00D579A1" w:rsidRPr="0051349D" w:rsidRDefault="00D579A1" w:rsidP="00D579A1">
            <w:pPr>
              <w:jc w:val="center"/>
              <w:rPr>
                <w:rFonts w:ascii="Arial" w:hAnsi="Arial" w:cs="Arial"/>
                <w:sz w:val="20"/>
                <w:szCs w:val="20"/>
              </w:rPr>
            </w:pPr>
            <w:r w:rsidRPr="00D579A1">
              <w:rPr>
                <w:rFonts w:ascii="Arial" w:hAnsi="Arial" w:cs="Arial"/>
                <w:sz w:val="20"/>
                <w:szCs w:val="20"/>
              </w:rPr>
              <w:t>TECSIS TECNOLOGIA E SISTEMAS LTDA - ME</w:t>
            </w:r>
          </w:p>
        </w:tc>
        <w:tc>
          <w:tcPr>
            <w:tcW w:w="4464" w:type="dxa"/>
          </w:tcPr>
          <w:p w14:paraId="5B34D2F8" w14:textId="7B704E67" w:rsidR="00D579A1" w:rsidRPr="00CA407E" w:rsidRDefault="00D579A1" w:rsidP="00D579A1">
            <w:pPr>
              <w:jc w:val="both"/>
              <w:rPr>
                <w:rFonts w:ascii="Arial" w:hAnsi="Arial" w:cs="Arial"/>
                <w:sz w:val="20"/>
                <w:szCs w:val="20"/>
              </w:rPr>
            </w:pPr>
            <w:r w:rsidRPr="00CA407E">
              <w:rPr>
                <w:rFonts w:ascii="Arial" w:hAnsi="Arial" w:cs="Arial"/>
                <w:sz w:val="20"/>
                <w:szCs w:val="20"/>
              </w:rPr>
              <w:t xml:space="preserve">Contratação de empresa para prestação de serviços de implantação, treinamento, manutenção, suporte, hospedagem de Solução Integrada de Gestão Escolar contemplando as áreas acadêmica, administrativa, transporte escolar, controle nutricional, diário eletrônico de classe, ambiente de coordenação, aplicativo mobile online/offline e serviços inteligentes de atendimento virtual </w:t>
            </w:r>
            <w:proofErr w:type="spellStart"/>
            <w:r w:rsidRPr="00CA407E">
              <w:rPr>
                <w:rFonts w:ascii="Arial" w:hAnsi="Arial" w:cs="Arial"/>
                <w:sz w:val="20"/>
                <w:szCs w:val="20"/>
              </w:rPr>
              <w:t>chatboot</w:t>
            </w:r>
            <w:proofErr w:type="spellEnd"/>
            <w:r w:rsidRPr="00CA407E">
              <w:rPr>
                <w:rFonts w:ascii="Arial" w:hAnsi="Arial" w:cs="Arial"/>
                <w:sz w:val="20"/>
                <w:szCs w:val="20"/>
              </w:rPr>
              <w:t>.</w:t>
            </w:r>
          </w:p>
        </w:tc>
        <w:tc>
          <w:tcPr>
            <w:tcW w:w="2631" w:type="dxa"/>
          </w:tcPr>
          <w:p w14:paraId="148E6B3C" w14:textId="72231A02" w:rsidR="00D579A1" w:rsidRDefault="00EF2AD7" w:rsidP="00D579A1">
            <w:pPr>
              <w:jc w:val="center"/>
              <w:rPr>
                <w:rFonts w:ascii="Arial" w:hAnsi="Arial" w:cs="Arial"/>
                <w:sz w:val="20"/>
                <w:szCs w:val="20"/>
              </w:rPr>
            </w:pPr>
            <w:r>
              <w:rPr>
                <w:rFonts w:ascii="Arial" w:hAnsi="Arial" w:cs="Arial"/>
                <w:sz w:val="20"/>
                <w:szCs w:val="20"/>
              </w:rPr>
              <w:t>-</w:t>
            </w:r>
          </w:p>
        </w:tc>
        <w:tc>
          <w:tcPr>
            <w:tcW w:w="1410" w:type="dxa"/>
          </w:tcPr>
          <w:p w14:paraId="36B488EE" w14:textId="4506C617" w:rsidR="00D579A1" w:rsidRDefault="00D579A1" w:rsidP="00D579A1">
            <w:pPr>
              <w:jc w:val="center"/>
              <w:rPr>
                <w:rFonts w:ascii="Arial" w:hAnsi="Arial" w:cs="Arial"/>
                <w:sz w:val="20"/>
                <w:szCs w:val="20"/>
              </w:rPr>
            </w:pPr>
            <w:r>
              <w:rPr>
                <w:rFonts w:ascii="Arial" w:hAnsi="Arial" w:cs="Arial"/>
                <w:sz w:val="20"/>
                <w:szCs w:val="20"/>
              </w:rPr>
              <w:t>Finalizado</w:t>
            </w:r>
          </w:p>
        </w:tc>
      </w:tr>
    </w:tbl>
    <w:p w14:paraId="02DF1016" w14:textId="77777777" w:rsidR="00D579A1" w:rsidRDefault="00D579A1" w:rsidP="00032174">
      <w:pPr>
        <w:rPr>
          <w:rFonts w:ascii="Arial" w:hAnsi="Arial" w:cs="Arial"/>
          <w:b/>
          <w:bCs/>
          <w:sz w:val="20"/>
          <w:szCs w:val="20"/>
        </w:rPr>
      </w:pPr>
    </w:p>
    <w:p w14:paraId="2046C60C" w14:textId="77777777" w:rsidR="00032174" w:rsidRDefault="00032174" w:rsidP="007A4ED2">
      <w:pPr>
        <w:jc w:val="center"/>
        <w:rPr>
          <w:rFonts w:ascii="Arial" w:hAnsi="Arial" w:cs="Arial"/>
          <w:b/>
          <w:bCs/>
          <w:sz w:val="20"/>
          <w:szCs w:val="20"/>
        </w:rPr>
      </w:pPr>
    </w:p>
    <w:p w14:paraId="6CD8C50F" w14:textId="77777777" w:rsidR="00032174" w:rsidRDefault="00032174" w:rsidP="007A4ED2">
      <w:pPr>
        <w:jc w:val="center"/>
        <w:rPr>
          <w:rFonts w:ascii="Arial" w:hAnsi="Arial" w:cs="Arial"/>
          <w:b/>
          <w:bCs/>
          <w:sz w:val="20"/>
          <w:szCs w:val="20"/>
        </w:rPr>
      </w:pPr>
    </w:p>
    <w:p w14:paraId="2DBEA7A4" w14:textId="77777777" w:rsidR="00032174" w:rsidRDefault="00032174" w:rsidP="007A4ED2">
      <w:pPr>
        <w:jc w:val="center"/>
        <w:rPr>
          <w:rFonts w:ascii="Arial" w:hAnsi="Arial" w:cs="Arial"/>
          <w:b/>
          <w:bCs/>
          <w:sz w:val="20"/>
          <w:szCs w:val="20"/>
        </w:rPr>
      </w:pPr>
    </w:p>
    <w:p w14:paraId="482511F8" w14:textId="77777777" w:rsidR="00032174" w:rsidRDefault="00032174" w:rsidP="007A4ED2">
      <w:pPr>
        <w:jc w:val="center"/>
        <w:rPr>
          <w:rFonts w:ascii="Arial" w:hAnsi="Arial" w:cs="Arial"/>
          <w:b/>
          <w:bCs/>
          <w:sz w:val="20"/>
          <w:szCs w:val="20"/>
        </w:rPr>
      </w:pPr>
    </w:p>
    <w:p w14:paraId="1AFC2C6C" w14:textId="77777777" w:rsidR="00032174" w:rsidRDefault="00032174" w:rsidP="007A4ED2">
      <w:pPr>
        <w:jc w:val="center"/>
        <w:rPr>
          <w:rFonts w:ascii="Arial" w:hAnsi="Arial" w:cs="Arial"/>
          <w:b/>
          <w:bCs/>
          <w:sz w:val="20"/>
          <w:szCs w:val="20"/>
        </w:rPr>
      </w:pPr>
    </w:p>
    <w:p w14:paraId="6E53A1CC" w14:textId="77777777" w:rsidR="00032174" w:rsidRDefault="00032174" w:rsidP="007A4ED2">
      <w:pPr>
        <w:jc w:val="center"/>
        <w:rPr>
          <w:rFonts w:ascii="Arial" w:hAnsi="Arial" w:cs="Arial"/>
          <w:b/>
          <w:bCs/>
          <w:sz w:val="20"/>
          <w:szCs w:val="20"/>
        </w:rPr>
      </w:pPr>
    </w:p>
    <w:p w14:paraId="4D07C859" w14:textId="77777777" w:rsidR="00AC3E53" w:rsidRDefault="00AC3E53" w:rsidP="007A4ED2">
      <w:pPr>
        <w:jc w:val="center"/>
        <w:rPr>
          <w:rFonts w:ascii="Arial" w:hAnsi="Arial" w:cs="Arial"/>
          <w:b/>
          <w:bCs/>
          <w:sz w:val="20"/>
          <w:szCs w:val="20"/>
        </w:rPr>
      </w:pPr>
    </w:p>
    <w:p w14:paraId="47C00A10" w14:textId="77777777" w:rsidR="00AC3E53" w:rsidRDefault="00AC3E53" w:rsidP="007A4ED2">
      <w:pPr>
        <w:jc w:val="center"/>
        <w:rPr>
          <w:rFonts w:ascii="Arial" w:hAnsi="Arial" w:cs="Arial"/>
          <w:b/>
          <w:bCs/>
          <w:sz w:val="20"/>
          <w:szCs w:val="20"/>
        </w:rPr>
      </w:pPr>
    </w:p>
    <w:p w14:paraId="46087748" w14:textId="77777777" w:rsidR="00AC3E53" w:rsidRDefault="00AC3E53" w:rsidP="007A4ED2">
      <w:pPr>
        <w:jc w:val="center"/>
        <w:rPr>
          <w:rFonts w:ascii="Arial" w:hAnsi="Arial" w:cs="Arial"/>
          <w:b/>
          <w:bCs/>
          <w:sz w:val="20"/>
          <w:szCs w:val="20"/>
        </w:rPr>
      </w:pPr>
    </w:p>
    <w:p w14:paraId="782E68D1" w14:textId="77777777" w:rsidR="00AC3E53" w:rsidRDefault="00AC3E53" w:rsidP="007A4ED2">
      <w:pPr>
        <w:jc w:val="center"/>
        <w:rPr>
          <w:rFonts w:ascii="Arial" w:hAnsi="Arial" w:cs="Arial"/>
          <w:b/>
          <w:bCs/>
          <w:sz w:val="20"/>
          <w:szCs w:val="20"/>
        </w:rPr>
      </w:pPr>
    </w:p>
    <w:p w14:paraId="41FCE5B5" w14:textId="5740DC63" w:rsidR="007A4ED2" w:rsidRDefault="007A4ED2" w:rsidP="00477B13">
      <w:pPr>
        <w:jc w:val="center"/>
        <w:rPr>
          <w:rFonts w:ascii="Arial" w:hAnsi="Arial" w:cs="Arial"/>
          <w:b/>
          <w:bCs/>
          <w:sz w:val="20"/>
          <w:szCs w:val="20"/>
        </w:rPr>
      </w:pPr>
      <w:r w:rsidRPr="002452E0">
        <w:rPr>
          <w:rFonts w:ascii="Arial" w:hAnsi="Arial" w:cs="Arial"/>
          <w:b/>
          <w:bCs/>
          <w:sz w:val="20"/>
          <w:szCs w:val="20"/>
        </w:rPr>
        <w:t>FISCAIS DE ATA</w:t>
      </w:r>
      <w:r>
        <w:rPr>
          <w:rFonts w:ascii="Arial" w:hAnsi="Arial" w:cs="Arial"/>
          <w:b/>
          <w:bCs/>
          <w:sz w:val="20"/>
          <w:szCs w:val="20"/>
        </w:rPr>
        <w:t>S</w:t>
      </w:r>
      <w:r w:rsidRPr="002452E0">
        <w:rPr>
          <w:rFonts w:ascii="Arial" w:hAnsi="Arial" w:cs="Arial"/>
          <w:b/>
          <w:bCs/>
          <w:sz w:val="20"/>
          <w:szCs w:val="20"/>
        </w:rPr>
        <w:t xml:space="preserve"> DE REGISTRO DE PREÇOS </w:t>
      </w:r>
      <w:r w:rsidRPr="004940DE">
        <w:rPr>
          <w:rFonts w:ascii="Arial" w:hAnsi="Arial" w:cs="Arial"/>
          <w:b/>
          <w:bCs/>
          <w:color w:val="000000"/>
          <w:sz w:val="20"/>
          <w:szCs w:val="20"/>
        </w:rPr>
        <w:t>D</w:t>
      </w:r>
      <w:r>
        <w:rPr>
          <w:rFonts w:ascii="Arial" w:hAnsi="Arial" w:cs="Arial"/>
          <w:b/>
          <w:bCs/>
          <w:color w:val="000000"/>
          <w:sz w:val="20"/>
          <w:szCs w:val="20"/>
        </w:rPr>
        <w:t xml:space="preserve">A PREFEITURA MUNICIPAL DE PORTO DA FOLHA </w:t>
      </w:r>
      <w:r w:rsidRPr="002452E0">
        <w:rPr>
          <w:rFonts w:ascii="Arial" w:hAnsi="Arial" w:cs="Arial"/>
          <w:b/>
          <w:bCs/>
          <w:sz w:val="20"/>
          <w:szCs w:val="20"/>
        </w:rPr>
        <w:t xml:space="preserve">– </w:t>
      </w:r>
      <w:r>
        <w:rPr>
          <w:rFonts w:ascii="Arial" w:hAnsi="Arial" w:cs="Arial"/>
          <w:b/>
          <w:bCs/>
          <w:sz w:val="20"/>
          <w:szCs w:val="20"/>
        </w:rPr>
        <w:t>MARÇO</w:t>
      </w:r>
      <w:r w:rsidRPr="002452E0">
        <w:rPr>
          <w:rFonts w:ascii="Arial" w:hAnsi="Arial" w:cs="Arial"/>
          <w:b/>
          <w:bCs/>
          <w:sz w:val="20"/>
          <w:szCs w:val="20"/>
        </w:rPr>
        <w:t xml:space="preserve"> DE 2025</w:t>
      </w:r>
    </w:p>
    <w:tbl>
      <w:tblPr>
        <w:tblStyle w:val="Tabelacomgrade"/>
        <w:tblW w:w="16297" w:type="dxa"/>
        <w:jc w:val="center"/>
        <w:tblLook w:val="04A0" w:firstRow="1" w:lastRow="0" w:firstColumn="1" w:lastColumn="0" w:noHBand="0" w:noVBand="1"/>
      </w:tblPr>
      <w:tblGrid>
        <w:gridCol w:w="2830"/>
        <w:gridCol w:w="2127"/>
        <w:gridCol w:w="2835"/>
        <w:gridCol w:w="4394"/>
        <w:gridCol w:w="2693"/>
        <w:gridCol w:w="1418"/>
      </w:tblGrid>
      <w:tr w:rsidR="007A4ED2" w:rsidRPr="0013796C" w14:paraId="3EAA1F7B" w14:textId="77777777" w:rsidTr="00477B13">
        <w:trPr>
          <w:jc w:val="center"/>
        </w:trPr>
        <w:tc>
          <w:tcPr>
            <w:tcW w:w="2830" w:type="dxa"/>
            <w:shd w:val="clear" w:color="auto" w:fill="D9D9D9" w:themeFill="background1" w:themeFillShade="D9"/>
          </w:tcPr>
          <w:p w14:paraId="1E05220E"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MODALIDADE</w:t>
            </w:r>
          </w:p>
        </w:tc>
        <w:tc>
          <w:tcPr>
            <w:tcW w:w="2127" w:type="dxa"/>
            <w:shd w:val="clear" w:color="auto" w:fill="D9D9D9" w:themeFill="background1" w:themeFillShade="D9"/>
          </w:tcPr>
          <w:p w14:paraId="45F829A2"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Nº D</w:t>
            </w:r>
            <w:r>
              <w:rPr>
                <w:rFonts w:ascii="Arial" w:hAnsi="Arial" w:cs="Arial"/>
                <w:sz w:val="20"/>
                <w:szCs w:val="20"/>
              </w:rPr>
              <w:t>A ATA</w:t>
            </w:r>
          </w:p>
        </w:tc>
        <w:tc>
          <w:tcPr>
            <w:tcW w:w="2835" w:type="dxa"/>
            <w:shd w:val="clear" w:color="auto" w:fill="D9D9D9" w:themeFill="background1" w:themeFillShade="D9"/>
          </w:tcPr>
          <w:p w14:paraId="5C620EAE"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CONTRATADO</w:t>
            </w:r>
          </w:p>
        </w:tc>
        <w:tc>
          <w:tcPr>
            <w:tcW w:w="4394" w:type="dxa"/>
            <w:shd w:val="clear" w:color="auto" w:fill="D9D9D9" w:themeFill="background1" w:themeFillShade="D9"/>
          </w:tcPr>
          <w:p w14:paraId="38DA1974"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OBJETO</w:t>
            </w:r>
          </w:p>
        </w:tc>
        <w:tc>
          <w:tcPr>
            <w:tcW w:w="2693" w:type="dxa"/>
            <w:shd w:val="clear" w:color="auto" w:fill="D9D9D9" w:themeFill="background1" w:themeFillShade="D9"/>
          </w:tcPr>
          <w:p w14:paraId="220F54BA"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FISCAL</w:t>
            </w:r>
          </w:p>
        </w:tc>
        <w:tc>
          <w:tcPr>
            <w:tcW w:w="1418" w:type="dxa"/>
            <w:shd w:val="clear" w:color="auto" w:fill="D9D9D9" w:themeFill="background1" w:themeFillShade="D9"/>
          </w:tcPr>
          <w:p w14:paraId="41323864"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SITUAÇÃO</w:t>
            </w:r>
          </w:p>
        </w:tc>
      </w:tr>
      <w:tr w:rsidR="007A4ED2" w:rsidRPr="0013796C" w14:paraId="02A4D702" w14:textId="77777777" w:rsidTr="00477B13">
        <w:trPr>
          <w:jc w:val="center"/>
        </w:trPr>
        <w:tc>
          <w:tcPr>
            <w:tcW w:w="2830" w:type="dxa"/>
          </w:tcPr>
          <w:p w14:paraId="1F8692A5" w14:textId="5EDD2DA1" w:rsidR="007A4ED2" w:rsidRPr="0013796C" w:rsidRDefault="007A4ED2" w:rsidP="00E452F1">
            <w:pPr>
              <w:jc w:val="center"/>
              <w:rPr>
                <w:rFonts w:ascii="Arial" w:hAnsi="Arial" w:cs="Arial"/>
                <w:sz w:val="20"/>
                <w:szCs w:val="20"/>
              </w:rPr>
            </w:pPr>
            <w:r>
              <w:rPr>
                <w:rFonts w:ascii="Arial" w:hAnsi="Arial" w:cs="Arial"/>
                <w:sz w:val="20"/>
                <w:szCs w:val="20"/>
              </w:rPr>
              <w:t>Pregão Eletrônico SRP n º 004/2025</w:t>
            </w:r>
          </w:p>
        </w:tc>
        <w:tc>
          <w:tcPr>
            <w:tcW w:w="2127" w:type="dxa"/>
          </w:tcPr>
          <w:p w14:paraId="08B47912" w14:textId="733A218C" w:rsidR="007A4ED2" w:rsidRPr="0013796C" w:rsidRDefault="007A4ED2" w:rsidP="00E452F1">
            <w:pPr>
              <w:jc w:val="center"/>
              <w:rPr>
                <w:rFonts w:ascii="Arial" w:hAnsi="Arial" w:cs="Arial"/>
                <w:sz w:val="20"/>
                <w:szCs w:val="20"/>
              </w:rPr>
            </w:pPr>
            <w:r>
              <w:rPr>
                <w:rFonts w:ascii="Arial" w:hAnsi="Arial" w:cs="Arial"/>
                <w:sz w:val="20"/>
                <w:szCs w:val="20"/>
              </w:rPr>
              <w:t>Ata nº 010/2025</w:t>
            </w:r>
          </w:p>
        </w:tc>
        <w:tc>
          <w:tcPr>
            <w:tcW w:w="2835" w:type="dxa"/>
          </w:tcPr>
          <w:p w14:paraId="0E9552B3" w14:textId="65DC3471" w:rsidR="007A4ED2" w:rsidRPr="0013796C" w:rsidRDefault="007A4ED2" w:rsidP="00E452F1">
            <w:pPr>
              <w:jc w:val="center"/>
              <w:rPr>
                <w:rFonts w:ascii="Arial" w:hAnsi="Arial" w:cs="Arial"/>
                <w:sz w:val="20"/>
                <w:szCs w:val="20"/>
              </w:rPr>
            </w:pPr>
            <w:r w:rsidRPr="007A4ED2">
              <w:rPr>
                <w:rFonts w:ascii="Arial" w:hAnsi="Arial" w:cs="Arial"/>
                <w:sz w:val="20"/>
                <w:szCs w:val="20"/>
              </w:rPr>
              <w:t>FRANÇA COMÉRCIO E SERVIÇOS LTDA - ME</w:t>
            </w:r>
          </w:p>
        </w:tc>
        <w:tc>
          <w:tcPr>
            <w:tcW w:w="4394" w:type="dxa"/>
          </w:tcPr>
          <w:p w14:paraId="1192687C" w14:textId="41E90701" w:rsidR="007A4ED2" w:rsidRPr="00AF6D60" w:rsidRDefault="007A4ED2" w:rsidP="00E452F1">
            <w:pPr>
              <w:jc w:val="both"/>
              <w:rPr>
                <w:rFonts w:ascii="Arial" w:hAnsi="Arial" w:cs="Arial"/>
                <w:sz w:val="20"/>
                <w:szCs w:val="20"/>
                <w:shd w:val="clear" w:color="auto" w:fill="FFFFFF"/>
              </w:rPr>
            </w:pPr>
            <w:r w:rsidRPr="007A4ED2">
              <w:rPr>
                <w:rFonts w:ascii="Arial" w:hAnsi="Arial" w:cs="Arial"/>
                <w:sz w:val="20"/>
                <w:szCs w:val="20"/>
                <w:shd w:val="clear" w:color="auto" w:fill="FFFFFF"/>
              </w:rPr>
              <w:t>Registro de Preços visando o fornecimento parcelado de fogos de artifícios para eventos e solenidades que serão realizados no Município de Porto da Folha/SE.</w:t>
            </w:r>
          </w:p>
        </w:tc>
        <w:tc>
          <w:tcPr>
            <w:tcW w:w="2693" w:type="dxa"/>
          </w:tcPr>
          <w:p w14:paraId="38BF0D27" w14:textId="3F933C6C" w:rsidR="007A4ED2" w:rsidRPr="00477B13" w:rsidRDefault="00477B13" w:rsidP="00E452F1">
            <w:pPr>
              <w:jc w:val="center"/>
              <w:rPr>
                <w:rFonts w:ascii="Arial" w:hAnsi="Arial" w:cs="Arial"/>
                <w:sz w:val="20"/>
                <w:szCs w:val="20"/>
              </w:rPr>
            </w:pPr>
            <w:proofErr w:type="spellStart"/>
            <w:r w:rsidRPr="00477B13">
              <w:rPr>
                <w:rFonts w:ascii="Arial" w:hAnsi="Arial" w:cs="Arial"/>
                <w:sz w:val="20"/>
                <w:szCs w:val="20"/>
              </w:rPr>
              <w:t>Valdney</w:t>
            </w:r>
            <w:proofErr w:type="spellEnd"/>
            <w:r w:rsidRPr="00477B13">
              <w:rPr>
                <w:rFonts w:ascii="Arial" w:hAnsi="Arial" w:cs="Arial"/>
                <w:sz w:val="20"/>
                <w:szCs w:val="20"/>
              </w:rPr>
              <w:t xml:space="preserve"> Farias dos Santos</w:t>
            </w:r>
          </w:p>
        </w:tc>
        <w:tc>
          <w:tcPr>
            <w:tcW w:w="1418" w:type="dxa"/>
          </w:tcPr>
          <w:p w14:paraId="14685C2D" w14:textId="77777777" w:rsidR="007A4ED2" w:rsidRPr="0013796C" w:rsidRDefault="007A4ED2" w:rsidP="00E452F1">
            <w:pPr>
              <w:jc w:val="center"/>
              <w:rPr>
                <w:rFonts w:ascii="Arial" w:hAnsi="Arial" w:cs="Arial"/>
                <w:sz w:val="20"/>
                <w:szCs w:val="20"/>
              </w:rPr>
            </w:pPr>
            <w:r>
              <w:rPr>
                <w:rFonts w:ascii="Arial" w:hAnsi="Arial" w:cs="Arial"/>
                <w:sz w:val="20"/>
                <w:szCs w:val="20"/>
              </w:rPr>
              <w:t>Finalizado</w:t>
            </w:r>
          </w:p>
        </w:tc>
      </w:tr>
      <w:tr w:rsidR="000478CD" w:rsidRPr="0013796C" w14:paraId="424501A1" w14:textId="77777777" w:rsidTr="00477B13">
        <w:trPr>
          <w:jc w:val="center"/>
        </w:trPr>
        <w:tc>
          <w:tcPr>
            <w:tcW w:w="2830" w:type="dxa"/>
          </w:tcPr>
          <w:p w14:paraId="5F5025C3" w14:textId="135BA247" w:rsidR="000478CD" w:rsidRDefault="000478CD" w:rsidP="000478CD">
            <w:pPr>
              <w:jc w:val="center"/>
              <w:rPr>
                <w:rFonts w:ascii="Arial" w:hAnsi="Arial" w:cs="Arial"/>
                <w:sz w:val="20"/>
                <w:szCs w:val="20"/>
              </w:rPr>
            </w:pPr>
            <w:r>
              <w:rPr>
                <w:rFonts w:ascii="Arial" w:hAnsi="Arial" w:cs="Arial"/>
                <w:sz w:val="20"/>
                <w:szCs w:val="20"/>
              </w:rPr>
              <w:t>Pregão Eletrônico SRP n º 005/2025</w:t>
            </w:r>
          </w:p>
        </w:tc>
        <w:tc>
          <w:tcPr>
            <w:tcW w:w="2127" w:type="dxa"/>
          </w:tcPr>
          <w:p w14:paraId="20C59344" w14:textId="4465EE2C" w:rsidR="000478CD" w:rsidRDefault="000478CD" w:rsidP="000478CD">
            <w:pPr>
              <w:jc w:val="center"/>
              <w:rPr>
                <w:rFonts w:ascii="Arial" w:hAnsi="Arial" w:cs="Arial"/>
                <w:sz w:val="20"/>
                <w:szCs w:val="20"/>
              </w:rPr>
            </w:pPr>
            <w:r>
              <w:rPr>
                <w:rFonts w:ascii="Arial" w:hAnsi="Arial" w:cs="Arial"/>
                <w:sz w:val="20"/>
                <w:szCs w:val="20"/>
              </w:rPr>
              <w:t>Ata nº 011/2025</w:t>
            </w:r>
          </w:p>
        </w:tc>
        <w:tc>
          <w:tcPr>
            <w:tcW w:w="2835" w:type="dxa"/>
          </w:tcPr>
          <w:p w14:paraId="56AF60FB" w14:textId="60C2FD73" w:rsidR="000478CD" w:rsidRPr="007A4ED2" w:rsidRDefault="000478CD" w:rsidP="000478CD">
            <w:pPr>
              <w:jc w:val="center"/>
              <w:rPr>
                <w:rFonts w:ascii="Arial" w:hAnsi="Arial" w:cs="Arial"/>
                <w:sz w:val="20"/>
                <w:szCs w:val="20"/>
              </w:rPr>
            </w:pPr>
            <w:r w:rsidRPr="000321DC">
              <w:rPr>
                <w:rFonts w:ascii="Arial" w:hAnsi="Arial" w:cs="Arial"/>
                <w:sz w:val="20"/>
                <w:szCs w:val="20"/>
              </w:rPr>
              <w:t>AUTOMOTIVE PEÇAS E SERVIÇOS LTDA - ME</w:t>
            </w:r>
          </w:p>
        </w:tc>
        <w:tc>
          <w:tcPr>
            <w:tcW w:w="4394" w:type="dxa"/>
          </w:tcPr>
          <w:p w14:paraId="21286FC0" w14:textId="2C16F41F" w:rsidR="000478CD" w:rsidRPr="007A4ED2" w:rsidRDefault="000478CD" w:rsidP="000478CD">
            <w:pPr>
              <w:jc w:val="both"/>
              <w:rPr>
                <w:rFonts w:ascii="Arial" w:hAnsi="Arial" w:cs="Arial"/>
                <w:sz w:val="20"/>
                <w:szCs w:val="20"/>
                <w:shd w:val="clear" w:color="auto" w:fill="FFFFFF"/>
              </w:rPr>
            </w:pPr>
            <w:r w:rsidRPr="000321DC">
              <w:rPr>
                <w:rFonts w:ascii="Arial" w:hAnsi="Arial" w:cs="Arial"/>
                <w:sz w:val="20"/>
                <w:szCs w:val="20"/>
                <w:shd w:val="clear" w:color="auto" w:fill="FFFFFF"/>
              </w:rPr>
              <w:t>Prestação de serviços para manutenção preventiva e corretiva de veículos e máquinas, compreendendo serviços mecânicos, elétricos/eletrônicos, funilaria, pintura, capotaria, vidraçaria e troca de lubrificantes, fluidos de freio e filtros, com f</w:t>
            </w:r>
            <w:r>
              <w:rPr>
                <w:rFonts w:ascii="Arial" w:hAnsi="Arial" w:cs="Arial"/>
                <w:sz w:val="20"/>
                <w:szCs w:val="20"/>
                <w:shd w:val="clear" w:color="auto" w:fill="FFFFFF"/>
              </w:rPr>
              <w:t>ornecimento de peças, componentes, e /ou acessórios a serem executados nos veículos e máquinas pertencentes à frota do Município de Porto da Folha/SE.</w:t>
            </w:r>
          </w:p>
        </w:tc>
        <w:tc>
          <w:tcPr>
            <w:tcW w:w="2693" w:type="dxa"/>
          </w:tcPr>
          <w:p w14:paraId="2753E82D" w14:textId="783DAEEA" w:rsidR="000478CD" w:rsidRDefault="00802768" w:rsidP="000478CD">
            <w:pPr>
              <w:jc w:val="center"/>
              <w:rPr>
                <w:rFonts w:ascii="Arial" w:hAnsi="Arial" w:cs="Arial"/>
                <w:sz w:val="20"/>
                <w:szCs w:val="20"/>
              </w:rPr>
            </w:pPr>
            <w:r>
              <w:rPr>
                <w:rFonts w:ascii="Arial" w:hAnsi="Arial" w:cs="Arial"/>
                <w:sz w:val="20"/>
                <w:szCs w:val="20"/>
              </w:rPr>
              <w:t>-</w:t>
            </w:r>
          </w:p>
        </w:tc>
        <w:tc>
          <w:tcPr>
            <w:tcW w:w="1418" w:type="dxa"/>
          </w:tcPr>
          <w:p w14:paraId="58FECE81" w14:textId="5AE9EA5B" w:rsidR="000478CD" w:rsidRDefault="000478CD" w:rsidP="000478CD">
            <w:pPr>
              <w:jc w:val="center"/>
              <w:rPr>
                <w:rFonts w:ascii="Arial" w:hAnsi="Arial" w:cs="Arial"/>
                <w:sz w:val="20"/>
                <w:szCs w:val="20"/>
              </w:rPr>
            </w:pPr>
            <w:r>
              <w:rPr>
                <w:rFonts w:ascii="Arial" w:hAnsi="Arial" w:cs="Arial"/>
                <w:sz w:val="20"/>
                <w:szCs w:val="20"/>
              </w:rPr>
              <w:t>Finalizado</w:t>
            </w:r>
          </w:p>
        </w:tc>
      </w:tr>
    </w:tbl>
    <w:p w14:paraId="36464CCB" w14:textId="77777777" w:rsidR="007A4ED2" w:rsidRDefault="007A4ED2"/>
    <w:sectPr w:rsidR="007A4ED2" w:rsidSect="007A4ED2">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12B4" w14:textId="77777777" w:rsidR="00237397" w:rsidRDefault="00237397" w:rsidP="007A4ED2">
      <w:pPr>
        <w:spacing w:after="0" w:line="240" w:lineRule="auto"/>
      </w:pPr>
      <w:r>
        <w:separator/>
      </w:r>
    </w:p>
  </w:endnote>
  <w:endnote w:type="continuationSeparator" w:id="0">
    <w:p w14:paraId="1638B241" w14:textId="77777777" w:rsidR="00237397" w:rsidRDefault="00237397" w:rsidP="007A4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E70D" w14:textId="77777777" w:rsid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Endereço: Praça Padre Manoel José de Oliveira, 851 – Centro. </w:t>
    </w:r>
  </w:p>
  <w:p w14:paraId="25694F0C" w14:textId="60613842" w:rsidR="007A4ED2" w:rsidRP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E-mail:</w:t>
    </w:r>
    <w:r w:rsidR="00A51C00" w:rsidRPr="00A51C00">
      <w:rPr>
        <w:rFonts w:ascii="Arial" w:hAnsi="Arial" w:cs="Arial"/>
        <w:sz w:val="16"/>
        <w:szCs w:val="16"/>
        <w:shd w:val="clear" w:color="auto" w:fill="F9F9F9"/>
      </w:rPr>
      <w:t xml:space="preserve"> </w:t>
    </w:r>
    <w:hyperlink r:id="rId1" w:history="1">
      <w:r w:rsidR="00A51C00" w:rsidRPr="00A51C00">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w:t>
    </w:r>
    <w:r w:rsidR="00A04244">
      <w:rPr>
        <w:rFonts w:ascii="Arial" w:hAnsi="Arial" w:cs="Arial"/>
        <w:sz w:val="16"/>
        <w:szCs w:val="16"/>
        <w:shd w:val="clear" w:color="auto" w:fill="F9F9F9"/>
      </w:rPr>
      <w:t>0</w:t>
    </w:r>
    <w:r>
      <w:rPr>
        <w:rFonts w:ascii="Arial" w:hAnsi="Arial" w:cs="Arial"/>
        <w:sz w:val="16"/>
        <w:szCs w:val="16"/>
        <w:shd w:val="clear" w:color="auto" w:fill="F9F9F9"/>
      </w:rPr>
      <w:t>01-00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44E0F" w14:textId="77777777" w:rsidR="00237397" w:rsidRDefault="00237397" w:rsidP="007A4ED2">
      <w:pPr>
        <w:spacing w:after="0" w:line="240" w:lineRule="auto"/>
      </w:pPr>
      <w:r>
        <w:separator/>
      </w:r>
    </w:p>
  </w:footnote>
  <w:footnote w:type="continuationSeparator" w:id="0">
    <w:p w14:paraId="413A27C9" w14:textId="77777777" w:rsidR="00237397" w:rsidRDefault="00237397" w:rsidP="007A4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B9A5" w14:textId="77777777" w:rsidR="007A4ED2" w:rsidRPr="00706335" w:rsidRDefault="007A4ED2" w:rsidP="007A4ED2">
    <w:pPr>
      <w:pStyle w:val="NormalWeb"/>
      <w:spacing w:before="0" w:beforeAutospacing="0" w:after="0" w:afterAutospacing="0"/>
      <w:jc w:val="right"/>
      <w:rPr>
        <w:rFonts w:asciiTheme="minorHAnsi" w:hAnsiTheme="minorHAnsi" w:cstheme="minorBidi"/>
        <w:color w:val="000000"/>
        <w:sz w:val="22"/>
        <w:szCs w:val="22"/>
      </w:rPr>
    </w:pPr>
    <w:r>
      <w:rPr>
        <w:noProof/>
      </w:rPr>
      <mc:AlternateContent>
        <mc:Choice Requires="wps">
          <w:drawing>
            <wp:anchor distT="0" distB="0" distL="114300" distR="114300" simplePos="0" relativeHeight="251660288" behindDoc="0" locked="0" layoutInCell="1" allowOverlap="1" wp14:anchorId="1F27B0B3" wp14:editId="50B28F14">
              <wp:simplePos x="0" y="0"/>
              <wp:positionH relativeFrom="page">
                <wp:align>left</wp:align>
              </wp:positionH>
              <wp:positionV relativeFrom="paragraph">
                <wp:posOffset>-448310</wp:posOffset>
              </wp:positionV>
              <wp:extent cx="10772775" cy="95250"/>
              <wp:effectExtent l="0" t="0" r="28575"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72775" cy="95250"/>
                      </a:xfrm>
                      <a:prstGeom prst="rect">
                        <a:avLst/>
                      </a:prstGeom>
                      <a:solidFill>
                        <a:schemeClr val="accent6">
                          <a:lumMod val="75000"/>
                        </a:schemeClr>
                      </a:solidFill>
                      <a:ln w="12700">
                        <a:solidFill>
                          <a:schemeClr val="accent6">
                            <a:lumMod val="75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B63653" id="Retângulo 1" o:spid="_x0000_s1026" style="position:absolute;margin-left:0;margin-top:-35.3pt;width:848.25pt;height: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" fillcolor="#538135 [2409]" strokecolor="#538135 [2409]" strokeweight="1pt">
              <w10:wrap anchorx="page"/>
            </v:rect>
          </w:pict>
        </mc:Fallback>
      </mc:AlternateContent>
    </w:r>
    <w:r>
      <w:rPr>
        <w:rFonts w:ascii="Calibri" w:hAnsi="Calibri" w:cs="Calibri"/>
        <w:noProof/>
        <w:color w:val="000000"/>
        <w:bdr w:val="none" w:sz="0" w:space="0" w:color="auto" w:frame="1"/>
      </w:rPr>
      <w:drawing>
        <wp:anchor distT="0" distB="0" distL="114300" distR="114300" simplePos="0" relativeHeight="251659264" behindDoc="1" locked="0" layoutInCell="1" allowOverlap="1" wp14:anchorId="6D27DA1D" wp14:editId="2CE7814C">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6F4EBEBD" w14:textId="77777777" w:rsidR="007A4ED2" w:rsidRDefault="007A4ED2" w:rsidP="007A4ED2">
    <w:pPr>
      <w:pStyle w:val="NormalWeb"/>
      <w:spacing w:before="0" w:beforeAutospacing="0" w:after="0" w:afterAutospacing="0"/>
      <w:jc w:val="center"/>
      <w:rPr>
        <w:rFonts w:asciiTheme="minorHAnsi" w:hAnsiTheme="minorHAnsi" w:cstheme="minorBidi"/>
        <w:b/>
        <w:bCs/>
        <w:color w:val="000000" w:themeColor="text1"/>
        <w:sz w:val="22"/>
        <w:szCs w:val="22"/>
      </w:rPr>
    </w:pPr>
  </w:p>
  <w:p w14:paraId="3AF843A9" w14:textId="77777777" w:rsidR="007A4ED2" w:rsidRDefault="007A4ED2" w:rsidP="007A4ED2">
    <w:pPr>
      <w:pStyle w:val="NormalWeb"/>
      <w:spacing w:before="0" w:beforeAutospacing="0" w:after="0" w:afterAutospacing="0"/>
      <w:jc w:val="center"/>
      <w:rPr>
        <w:rFonts w:asciiTheme="minorHAnsi" w:hAnsiTheme="minorHAnsi" w:cstheme="minorHAnsi"/>
        <w:b/>
        <w:bCs/>
        <w:color w:val="000000"/>
        <w:sz w:val="22"/>
        <w:szCs w:val="22"/>
      </w:rPr>
    </w:pPr>
  </w:p>
  <w:p w14:paraId="61486C8E"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32796C56"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487D4368" w14:textId="275EFB02" w:rsidR="007A4ED2" w:rsidRPr="007A4ED2" w:rsidRDefault="007A4ED2" w:rsidP="007A4ED2">
    <w:pPr>
      <w:pStyle w:val="Cabealho"/>
      <w:jc w:val="center"/>
      <w:rPr>
        <w:rFonts w:ascii="Arial" w:hAnsi="Arial" w:cs="Arial"/>
        <w:sz w:val="20"/>
        <w:szCs w:val="20"/>
      </w:rPr>
    </w:pPr>
    <w:r w:rsidRPr="00E57960">
      <w:rPr>
        <w:rFonts w:ascii="Arial" w:hAnsi="Arial" w:cs="Arial"/>
        <w:color w:val="000000"/>
        <w:sz w:val="20"/>
        <w:szCs w:val="20"/>
      </w:rPr>
      <w:t>COMISSÃO PERMANENTE DE LICITAÇÃO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D2"/>
    <w:rsid w:val="00026532"/>
    <w:rsid w:val="00032174"/>
    <w:rsid w:val="000321DC"/>
    <w:rsid w:val="000426F8"/>
    <w:rsid w:val="000478CD"/>
    <w:rsid w:val="000C72BE"/>
    <w:rsid w:val="00237397"/>
    <w:rsid w:val="00335197"/>
    <w:rsid w:val="003F6D9A"/>
    <w:rsid w:val="00477B13"/>
    <w:rsid w:val="0051349D"/>
    <w:rsid w:val="0053674E"/>
    <w:rsid w:val="00577816"/>
    <w:rsid w:val="007A4ED2"/>
    <w:rsid w:val="00802768"/>
    <w:rsid w:val="008129D0"/>
    <w:rsid w:val="00853DD2"/>
    <w:rsid w:val="00856A4C"/>
    <w:rsid w:val="00920BE4"/>
    <w:rsid w:val="009B7C9A"/>
    <w:rsid w:val="009F5F31"/>
    <w:rsid w:val="00A04244"/>
    <w:rsid w:val="00A51C00"/>
    <w:rsid w:val="00A75215"/>
    <w:rsid w:val="00AC3E53"/>
    <w:rsid w:val="00B102B9"/>
    <w:rsid w:val="00C03E40"/>
    <w:rsid w:val="00CA407E"/>
    <w:rsid w:val="00CC17ED"/>
    <w:rsid w:val="00D579A1"/>
    <w:rsid w:val="00D66064"/>
    <w:rsid w:val="00EF2AD7"/>
    <w:rsid w:val="00EF4300"/>
    <w:rsid w:val="00F86A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B713"/>
  <w15:chartTrackingRefBased/>
  <w15:docId w15:val="{1E147AE2-10FB-4F01-B8D2-7E9B5F40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D2"/>
    <w:pPr>
      <w:spacing w:line="259" w:lineRule="auto"/>
    </w:pPr>
    <w:rPr>
      <w:kern w:val="0"/>
      <w:sz w:val="22"/>
      <w:szCs w:val="22"/>
      <w14:ligatures w14:val="none"/>
    </w:rPr>
  </w:style>
  <w:style w:type="paragraph" w:styleId="Ttulo1">
    <w:name w:val="heading 1"/>
    <w:basedOn w:val="Normal"/>
    <w:next w:val="Normal"/>
    <w:link w:val="Ttulo1Char"/>
    <w:uiPriority w:val="9"/>
    <w:qFormat/>
    <w:rsid w:val="007A4ED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7A4ED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7A4ED2"/>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7A4ED2"/>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7A4ED2"/>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7A4ED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7A4ED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7A4ED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7A4ED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4ED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7A4ED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A4ED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A4ED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A4ED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A4ED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A4ED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A4ED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A4ED2"/>
    <w:rPr>
      <w:rFonts w:eastAsiaTheme="majorEastAsia" w:cstheme="majorBidi"/>
      <w:color w:val="272727" w:themeColor="text1" w:themeTint="D8"/>
    </w:rPr>
  </w:style>
  <w:style w:type="paragraph" w:styleId="Ttulo">
    <w:name w:val="Title"/>
    <w:basedOn w:val="Normal"/>
    <w:next w:val="Normal"/>
    <w:link w:val="TtuloChar"/>
    <w:uiPriority w:val="10"/>
    <w:qFormat/>
    <w:rsid w:val="007A4E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7A4E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A4ED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7A4ED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A4ED2"/>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7A4ED2"/>
    <w:rPr>
      <w:i/>
      <w:iCs/>
      <w:color w:val="404040" w:themeColor="text1" w:themeTint="BF"/>
    </w:rPr>
  </w:style>
  <w:style w:type="paragraph" w:styleId="PargrafodaLista">
    <w:name w:val="List Paragraph"/>
    <w:basedOn w:val="Normal"/>
    <w:uiPriority w:val="34"/>
    <w:qFormat/>
    <w:rsid w:val="007A4ED2"/>
    <w:pPr>
      <w:spacing w:line="278" w:lineRule="auto"/>
      <w:ind w:left="720"/>
      <w:contextualSpacing/>
    </w:pPr>
    <w:rPr>
      <w:kern w:val="2"/>
      <w:sz w:val="24"/>
      <w:szCs w:val="24"/>
      <w14:ligatures w14:val="standardContextual"/>
    </w:rPr>
  </w:style>
  <w:style w:type="character" w:styleId="nfaseIntensa">
    <w:name w:val="Intense Emphasis"/>
    <w:basedOn w:val="Fontepargpadro"/>
    <w:uiPriority w:val="21"/>
    <w:qFormat/>
    <w:rsid w:val="007A4ED2"/>
    <w:rPr>
      <w:i/>
      <w:iCs/>
      <w:color w:val="2F5496" w:themeColor="accent1" w:themeShade="BF"/>
    </w:rPr>
  </w:style>
  <w:style w:type="paragraph" w:styleId="CitaoIntensa">
    <w:name w:val="Intense Quote"/>
    <w:basedOn w:val="Normal"/>
    <w:next w:val="Normal"/>
    <w:link w:val="CitaoIntensaChar"/>
    <w:uiPriority w:val="30"/>
    <w:qFormat/>
    <w:rsid w:val="007A4ED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7A4ED2"/>
    <w:rPr>
      <w:i/>
      <w:iCs/>
      <w:color w:val="2F5496" w:themeColor="accent1" w:themeShade="BF"/>
    </w:rPr>
  </w:style>
  <w:style w:type="character" w:styleId="RefernciaIntensa">
    <w:name w:val="Intense Reference"/>
    <w:basedOn w:val="Fontepargpadro"/>
    <w:uiPriority w:val="32"/>
    <w:qFormat/>
    <w:rsid w:val="007A4ED2"/>
    <w:rPr>
      <w:b/>
      <w:bCs/>
      <w:smallCaps/>
      <w:color w:val="2F5496" w:themeColor="accent1" w:themeShade="BF"/>
      <w:spacing w:val="5"/>
    </w:rPr>
  </w:style>
  <w:style w:type="paragraph" w:styleId="Cabealho">
    <w:name w:val="header"/>
    <w:basedOn w:val="Normal"/>
    <w:link w:val="Cabealho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CabealhoChar">
    <w:name w:val="Cabeçalho Char"/>
    <w:basedOn w:val="Fontepargpadro"/>
    <w:link w:val="Cabealho"/>
    <w:uiPriority w:val="99"/>
    <w:rsid w:val="007A4ED2"/>
  </w:style>
  <w:style w:type="paragraph" w:styleId="Rodap">
    <w:name w:val="footer"/>
    <w:basedOn w:val="Normal"/>
    <w:link w:val="Rodap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RodapChar">
    <w:name w:val="Rodapé Char"/>
    <w:basedOn w:val="Fontepargpadro"/>
    <w:link w:val="Rodap"/>
    <w:uiPriority w:val="99"/>
    <w:rsid w:val="007A4ED2"/>
  </w:style>
  <w:style w:type="paragraph" w:styleId="NormalWeb">
    <w:name w:val="Normal (Web)"/>
    <w:basedOn w:val="Normal"/>
    <w:uiPriority w:val="99"/>
    <w:semiHidden/>
    <w:unhideWhenUsed/>
    <w:rsid w:val="007A4ED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7A4ED2"/>
    <w:pPr>
      <w:spacing w:after="200" w:line="276" w:lineRule="auto"/>
    </w:pPr>
    <w:rPr>
      <w:rFonts w:ascii="Calibri" w:eastAsia="Calibri" w:hAnsi="Calibri" w:cs="Calibri"/>
      <w:kern w:val="0"/>
      <w:sz w:val="22"/>
      <w:szCs w:val="22"/>
      <w:lang w:eastAsia="pt-BR"/>
      <w14:ligatures w14:val="none"/>
    </w:rPr>
  </w:style>
  <w:style w:type="character" w:styleId="Hyperlink">
    <w:name w:val="Hyperlink"/>
    <w:basedOn w:val="Fontepargpadro"/>
    <w:uiPriority w:val="99"/>
    <w:unhideWhenUsed/>
    <w:rsid w:val="007A4ED2"/>
    <w:rPr>
      <w:color w:val="0563C1" w:themeColor="hyperlink"/>
      <w:u w:val="single"/>
    </w:rPr>
  </w:style>
  <w:style w:type="table" w:styleId="Tabelacomgrade">
    <w:name w:val="Table Grid"/>
    <w:basedOn w:val="Tabelanormal"/>
    <w:uiPriority w:val="39"/>
    <w:rsid w:val="007A4E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A51C00"/>
    <w:rPr>
      <w:color w:val="605E5C"/>
      <w:shd w:val="clear" w:color="auto" w:fill="E1DFDD"/>
    </w:rPr>
  </w:style>
  <w:style w:type="character" w:styleId="Refdecomentrio">
    <w:name w:val="annotation reference"/>
    <w:basedOn w:val="Fontepargpadro"/>
    <w:uiPriority w:val="99"/>
    <w:semiHidden/>
    <w:unhideWhenUsed/>
    <w:rsid w:val="009F5F31"/>
    <w:rPr>
      <w:sz w:val="16"/>
      <w:szCs w:val="16"/>
    </w:rPr>
  </w:style>
  <w:style w:type="paragraph" w:styleId="Textodecomentrio">
    <w:name w:val="annotation text"/>
    <w:basedOn w:val="Normal"/>
    <w:link w:val="TextodecomentrioChar"/>
    <w:uiPriority w:val="99"/>
    <w:semiHidden/>
    <w:unhideWhenUsed/>
    <w:rsid w:val="009F5F3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F5F31"/>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9F5F31"/>
    <w:rPr>
      <w:b/>
      <w:bCs/>
    </w:rPr>
  </w:style>
  <w:style w:type="character" w:customStyle="1" w:styleId="AssuntodocomentrioChar">
    <w:name w:val="Assunto do comentário Char"/>
    <w:basedOn w:val="TextodecomentrioChar"/>
    <w:link w:val="Assuntodocomentrio"/>
    <w:uiPriority w:val="99"/>
    <w:semiHidden/>
    <w:rsid w:val="009F5F3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1148</Words>
  <Characters>6203</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 - Porto da Folha/SE</dc:creator>
  <cp:keywords/>
  <dc:description/>
  <cp:lastModifiedBy>Controle Interno - Porto da Folha/SE</cp:lastModifiedBy>
  <cp:revision>13</cp:revision>
  <cp:lastPrinted>2026-05-18T14:13:00Z</cp:lastPrinted>
  <dcterms:created xsi:type="dcterms:W3CDTF">2026-03-16T14:17:00Z</dcterms:created>
  <dcterms:modified xsi:type="dcterms:W3CDTF">2026-05-18T14:16:00Z</dcterms:modified>
</cp:coreProperties>
</file>