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E901F" w14:textId="0CD2296B" w:rsidR="4F1CCFF9" w:rsidRDefault="4F1CCFF9" w:rsidP="53E6E9C0">
      <w:pPr>
        <w:jc w:val="center"/>
      </w:pPr>
    </w:p>
    <w:p w14:paraId="5A4CDD7D" w14:textId="08E4D4E7" w:rsidR="4C6E37FA" w:rsidRDefault="4C6E37FA" w:rsidP="047ACD1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AAB02FE">
        <w:rPr>
          <w:rFonts w:ascii="Arial" w:eastAsia="Arial" w:hAnsi="Arial" w:cs="Arial"/>
          <w:b/>
          <w:bCs/>
          <w:sz w:val="22"/>
          <w:szCs w:val="22"/>
        </w:rPr>
        <w:t xml:space="preserve">Obras </w:t>
      </w:r>
      <w:r w:rsidR="67857599" w:rsidRPr="0AAB02FE">
        <w:rPr>
          <w:rFonts w:ascii="Arial" w:eastAsia="Arial" w:hAnsi="Arial" w:cs="Arial"/>
          <w:b/>
          <w:bCs/>
          <w:sz w:val="22"/>
          <w:szCs w:val="22"/>
        </w:rPr>
        <w:t xml:space="preserve">Inacabadas/ </w:t>
      </w:r>
      <w:r w:rsidRPr="0AAB02FE">
        <w:rPr>
          <w:rFonts w:ascii="Arial" w:eastAsia="Arial" w:hAnsi="Arial" w:cs="Arial"/>
          <w:b/>
          <w:bCs/>
          <w:sz w:val="22"/>
          <w:szCs w:val="22"/>
        </w:rPr>
        <w:t>Paralisadas</w:t>
      </w: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2789"/>
        <w:gridCol w:w="2789"/>
        <w:gridCol w:w="2790"/>
        <w:gridCol w:w="2790"/>
        <w:gridCol w:w="2790"/>
      </w:tblGrid>
      <w:tr w:rsidR="0AAB02FE" w14:paraId="133F3E96" w14:textId="77777777" w:rsidTr="008D19A4">
        <w:trPr>
          <w:trHeight w:val="300"/>
          <w:jc w:val="center"/>
        </w:trPr>
        <w:tc>
          <w:tcPr>
            <w:tcW w:w="2789" w:type="dxa"/>
            <w:shd w:val="clear" w:color="auto" w:fill="F2F2F2" w:themeFill="background1" w:themeFillShade="F2"/>
          </w:tcPr>
          <w:p w14:paraId="3D356186" w14:textId="63C72122" w:rsidR="03078343" w:rsidRDefault="03078343" w:rsidP="0AAB02F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AB02F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Objeto</w:t>
            </w:r>
          </w:p>
        </w:tc>
        <w:tc>
          <w:tcPr>
            <w:tcW w:w="2789" w:type="dxa"/>
            <w:shd w:val="clear" w:color="auto" w:fill="F2F2F2" w:themeFill="background1" w:themeFillShade="F2"/>
          </w:tcPr>
          <w:p w14:paraId="1527FF1A" w14:textId="51BDEF3D" w:rsidR="03078343" w:rsidRDefault="03078343" w:rsidP="0AAB02F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AB02F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Situação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4DBB0312" w14:textId="1A4C6F68" w:rsidR="03078343" w:rsidRDefault="03078343" w:rsidP="0AAB02F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AB02F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Motivo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34AFE594" w14:textId="4CCB7C20" w:rsidR="03078343" w:rsidRDefault="03078343" w:rsidP="0AAB02F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AB02F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Responsável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021743A7" w14:textId="248C0CE9" w:rsidR="03078343" w:rsidRDefault="03078343" w:rsidP="0AAB02FE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AB02F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Previsão de reinício</w:t>
            </w:r>
          </w:p>
        </w:tc>
      </w:tr>
      <w:tr w:rsidR="0AAB02FE" w14:paraId="79991EC9" w14:textId="77777777" w:rsidTr="008D19A4">
        <w:trPr>
          <w:trHeight w:val="300"/>
          <w:jc w:val="center"/>
        </w:trPr>
        <w:tc>
          <w:tcPr>
            <w:tcW w:w="2789" w:type="dxa"/>
          </w:tcPr>
          <w:p w14:paraId="31DBD333" w14:textId="0E3F3416" w:rsidR="03078343" w:rsidRDefault="03078343" w:rsidP="004F4792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 xml:space="preserve">Construção de Escola de 06 salas – </w:t>
            </w:r>
            <w:r w:rsidRPr="006D6EE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Rua Salvador Nogueira – Centro</w:t>
            </w:r>
            <w:r w:rsidR="00B633DA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789" w:type="dxa"/>
          </w:tcPr>
          <w:p w14:paraId="7C523D03" w14:textId="27A08A0A" w:rsidR="40188C2F" w:rsidRDefault="40188C2F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Cancelada</w:t>
            </w:r>
          </w:p>
          <w:p w14:paraId="2FAEACB5" w14:textId="2DCF1B85" w:rsidR="0AAB02FE" w:rsidRDefault="0AAB02FE" w:rsidP="004F4792">
            <w:pPr>
              <w:spacing w:before="2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</w:tcPr>
          <w:p w14:paraId="2F89025A" w14:textId="46DDB472" w:rsidR="2DE18860" w:rsidRDefault="2DE18860" w:rsidP="004F4792">
            <w:pPr>
              <w:spacing w:before="240"/>
              <w:jc w:val="center"/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A obra não apresenta funcionalidade.</w:t>
            </w:r>
          </w:p>
        </w:tc>
        <w:tc>
          <w:tcPr>
            <w:tcW w:w="2790" w:type="dxa"/>
          </w:tcPr>
          <w:p w14:paraId="46031574" w14:textId="2A2C858D" w:rsidR="7717F02C" w:rsidRDefault="7717F02C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FNDE</w:t>
            </w:r>
          </w:p>
        </w:tc>
        <w:tc>
          <w:tcPr>
            <w:tcW w:w="2790" w:type="dxa"/>
          </w:tcPr>
          <w:p w14:paraId="4364A996" w14:textId="2072CBBD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Sem previsão</w:t>
            </w:r>
            <w:r w:rsidR="51B75A50" w:rsidRPr="0AAB02FE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AAB02FE" w14:paraId="445BB015" w14:textId="77777777" w:rsidTr="008D19A4">
        <w:trPr>
          <w:trHeight w:val="300"/>
          <w:jc w:val="center"/>
        </w:trPr>
        <w:tc>
          <w:tcPr>
            <w:tcW w:w="2789" w:type="dxa"/>
          </w:tcPr>
          <w:p w14:paraId="36F8EA73" w14:textId="17BB64ED" w:rsidR="03078343" w:rsidRPr="00B633DA" w:rsidRDefault="03078343" w:rsidP="004F4792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Construção de quadra escolar coberta –</w:t>
            </w:r>
            <w:r w:rsidR="00B633D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63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Povoado Lagoa Grande</w:t>
            </w:r>
            <w:r w:rsidR="00B633DA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789" w:type="dxa"/>
          </w:tcPr>
          <w:p w14:paraId="61267EF3" w14:textId="5E33995A" w:rsidR="4E92899D" w:rsidRDefault="4E92899D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Cancelada</w:t>
            </w:r>
          </w:p>
          <w:p w14:paraId="772E009B" w14:textId="3D7FF1A5" w:rsidR="0AAB02FE" w:rsidRDefault="0AAB02FE" w:rsidP="004F4792">
            <w:pPr>
              <w:spacing w:before="2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</w:tcPr>
          <w:p w14:paraId="4859C10C" w14:textId="73B805F6" w:rsidR="1D4A2D8C" w:rsidRPr="006D6EE4" w:rsidRDefault="006D6EE4" w:rsidP="004F4792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6EE4">
              <w:rPr>
                <w:rFonts w:ascii="Arial" w:hAnsi="Arial" w:cs="Arial"/>
                <w:color w:val="000000"/>
                <w:sz w:val="20"/>
                <w:szCs w:val="20"/>
              </w:rPr>
              <w:t>Descumprimento de prazo contratual por parte da empresa</w:t>
            </w:r>
            <w:r w:rsidR="1D4A2D8C" w:rsidRPr="006D6EE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7797433A" w14:textId="68C8FD3E" w:rsidR="0AAB02FE" w:rsidRDefault="0AAB02FE" w:rsidP="004F4792">
            <w:pPr>
              <w:spacing w:before="2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</w:tcPr>
          <w:p w14:paraId="60BBC28E" w14:textId="724C5987" w:rsidR="33ECDDC1" w:rsidRDefault="33ECDDC1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SOUZA DANTAS CONSTRUÇÕES LTDA – ME</w:t>
            </w:r>
          </w:p>
        </w:tc>
        <w:tc>
          <w:tcPr>
            <w:tcW w:w="2790" w:type="dxa"/>
          </w:tcPr>
          <w:p w14:paraId="483E7884" w14:textId="46324EDF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Sem previsão</w:t>
            </w:r>
            <w:r w:rsidR="06976A48" w:rsidRPr="0AAB02FE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AAB02FE" w14:paraId="43E5276C" w14:textId="77777777" w:rsidTr="008D19A4">
        <w:trPr>
          <w:trHeight w:val="300"/>
          <w:jc w:val="center"/>
        </w:trPr>
        <w:tc>
          <w:tcPr>
            <w:tcW w:w="2789" w:type="dxa"/>
          </w:tcPr>
          <w:p w14:paraId="73354046" w14:textId="39C23B8A" w:rsidR="03078343" w:rsidRDefault="03078343" w:rsidP="004F4792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Construção de quadra escolar coberta com vest</w:t>
            </w:r>
            <w:r w:rsidR="00017ED3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AAB02FE">
              <w:rPr>
                <w:rFonts w:ascii="Arial" w:eastAsia="Arial" w:hAnsi="Arial" w:cs="Arial"/>
                <w:sz w:val="20"/>
                <w:szCs w:val="20"/>
              </w:rPr>
              <w:t xml:space="preserve">ário - </w:t>
            </w:r>
            <w:r w:rsidRPr="00B63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Povoado Lagoa Redonda</w:t>
            </w:r>
            <w:r w:rsidRPr="0AAB02FE">
              <w:rPr>
                <w:rFonts w:ascii="Arial" w:eastAsia="Arial" w:hAnsi="Arial" w:cs="Arial"/>
                <w:sz w:val="20"/>
                <w:szCs w:val="20"/>
              </w:rPr>
              <w:t xml:space="preserve"> – Rua Manoel Alves.</w:t>
            </w:r>
          </w:p>
        </w:tc>
        <w:tc>
          <w:tcPr>
            <w:tcW w:w="2789" w:type="dxa"/>
          </w:tcPr>
          <w:p w14:paraId="45F478EF" w14:textId="4E54BCF2" w:rsidR="06935B3C" w:rsidRDefault="06935B3C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Cancelada</w:t>
            </w:r>
          </w:p>
          <w:p w14:paraId="2917573D" w14:textId="59D8AC8B" w:rsidR="0AAB02FE" w:rsidRDefault="0AAB02FE" w:rsidP="004F4792">
            <w:pPr>
              <w:spacing w:before="2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35ED6B29" w14:textId="038A7559" w:rsidR="0AAB02FE" w:rsidRDefault="0AAB02FE" w:rsidP="004F4792">
            <w:pPr>
              <w:spacing w:before="2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</w:tcPr>
          <w:p w14:paraId="19D9886F" w14:textId="46DDB472" w:rsidR="4CFEDC64" w:rsidRDefault="4CFEDC64" w:rsidP="004F4792">
            <w:pPr>
              <w:spacing w:before="240"/>
              <w:jc w:val="center"/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A obra não apresenta funcionalidade.</w:t>
            </w:r>
          </w:p>
          <w:p w14:paraId="3FF96BC8" w14:textId="0100815D" w:rsidR="0AAB02FE" w:rsidRDefault="0AAB02FE" w:rsidP="004F4792">
            <w:pPr>
              <w:spacing w:before="2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</w:tcPr>
          <w:p w14:paraId="6AE3E289" w14:textId="33D04BA2" w:rsidR="570A1565" w:rsidRDefault="570A1565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FNDE</w:t>
            </w:r>
          </w:p>
          <w:p w14:paraId="49BAD68F" w14:textId="2BEAA921" w:rsidR="0AAB02FE" w:rsidRDefault="0AAB02FE" w:rsidP="004F4792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</w:tcPr>
          <w:p w14:paraId="7A508951" w14:textId="672D53B2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Sem previsão.</w:t>
            </w:r>
          </w:p>
        </w:tc>
      </w:tr>
      <w:tr w:rsidR="0AAB02FE" w14:paraId="2C3688EC" w14:textId="77777777" w:rsidTr="008D19A4">
        <w:trPr>
          <w:trHeight w:val="300"/>
          <w:jc w:val="center"/>
        </w:trPr>
        <w:tc>
          <w:tcPr>
            <w:tcW w:w="2789" w:type="dxa"/>
          </w:tcPr>
          <w:p w14:paraId="68E65E81" w14:textId="72B2E349" w:rsidR="03078343" w:rsidRDefault="03078343" w:rsidP="004F4792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 xml:space="preserve">Construção de quadra escolar coberta – </w:t>
            </w:r>
            <w:r w:rsidRPr="00B63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Povoado Umbuzeiro do Matuto</w:t>
            </w:r>
            <w:r w:rsidR="00B633DA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789" w:type="dxa"/>
          </w:tcPr>
          <w:p w14:paraId="08CA92A3" w14:textId="455B93A7" w:rsidR="5F9BFD39" w:rsidRDefault="5F9BFD39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Cancelada</w:t>
            </w:r>
          </w:p>
        </w:tc>
        <w:tc>
          <w:tcPr>
            <w:tcW w:w="2790" w:type="dxa"/>
          </w:tcPr>
          <w:p w14:paraId="1C42CEE4" w14:textId="46DDB472" w:rsidR="290EC12B" w:rsidRDefault="290EC12B" w:rsidP="004F4792">
            <w:pPr>
              <w:spacing w:before="240"/>
              <w:jc w:val="center"/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A obra não apresenta funcionalidade.</w:t>
            </w:r>
          </w:p>
          <w:p w14:paraId="656030F7" w14:textId="38C02DDF" w:rsidR="0AAB02FE" w:rsidRDefault="0AAB02FE" w:rsidP="004F4792">
            <w:pPr>
              <w:spacing w:before="2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</w:tcPr>
          <w:p w14:paraId="07817327" w14:textId="77777777" w:rsidR="004F4792" w:rsidRDefault="006D6EE4" w:rsidP="004F4792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6EE4">
              <w:rPr>
                <w:rFonts w:ascii="Arial" w:hAnsi="Arial" w:cs="Arial"/>
                <w:color w:val="000000"/>
                <w:sz w:val="20"/>
                <w:szCs w:val="20"/>
              </w:rPr>
              <w:t>3B LOCACOES, EVENTOS E CONSTRUCOES LTDA-ME</w:t>
            </w:r>
          </w:p>
          <w:p w14:paraId="403C7F95" w14:textId="77777777" w:rsidR="0AAB02FE" w:rsidRDefault="006D6EE4" w:rsidP="004F47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6EE4">
              <w:rPr>
                <w:rFonts w:ascii="Arial" w:hAnsi="Arial" w:cs="Arial"/>
                <w:color w:val="000000"/>
                <w:sz w:val="20"/>
                <w:szCs w:val="20"/>
              </w:rPr>
              <w:t>CNPJ: (13.843.557/0001-36)</w:t>
            </w:r>
          </w:p>
          <w:p w14:paraId="1DCC3951" w14:textId="6724BD5C" w:rsidR="004F4792" w:rsidRPr="00B45672" w:rsidRDefault="004F4792" w:rsidP="004F47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6BB0AF9" w14:textId="0F158B90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Sem previsão.</w:t>
            </w:r>
          </w:p>
        </w:tc>
      </w:tr>
      <w:tr w:rsidR="0AAB02FE" w14:paraId="584506EA" w14:textId="77777777" w:rsidTr="008D19A4">
        <w:trPr>
          <w:trHeight w:val="300"/>
          <w:jc w:val="center"/>
        </w:trPr>
        <w:tc>
          <w:tcPr>
            <w:tcW w:w="2789" w:type="dxa"/>
          </w:tcPr>
          <w:p w14:paraId="045DA621" w14:textId="7C56B82E" w:rsidR="03078343" w:rsidRDefault="03078343" w:rsidP="004F4792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 xml:space="preserve">Pavimentação em vias em zona rural </w:t>
            </w:r>
            <w:r w:rsidR="00B633DA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AAB02F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63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Povoado Lagoa do Mato</w:t>
            </w:r>
            <w:r w:rsidR="00B633DA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789" w:type="dxa"/>
          </w:tcPr>
          <w:p w14:paraId="33C78634" w14:textId="2344B668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Inacabada/ Paralisada</w:t>
            </w:r>
          </w:p>
        </w:tc>
        <w:tc>
          <w:tcPr>
            <w:tcW w:w="2790" w:type="dxa"/>
          </w:tcPr>
          <w:p w14:paraId="088772A3" w14:textId="0EFAF76C" w:rsidR="03078343" w:rsidRDefault="03078343" w:rsidP="004F4792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Operação sem início de obra e sem liberação de recurso pelo órgão gestor do contrato. O contrato 059/2024, firmado com a empresa JBSMA encontra-se vencido.</w:t>
            </w:r>
          </w:p>
        </w:tc>
        <w:tc>
          <w:tcPr>
            <w:tcW w:w="2790" w:type="dxa"/>
          </w:tcPr>
          <w:p w14:paraId="6EF6B91F" w14:textId="4F2CF09C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FNDE</w:t>
            </w:r>
          </w:p>
        </w:tc>
        <w:tc>
          <w:tcPr>
            <w:tcW w:w="2790" w:type="dxa"/>
          </w:tcPr>
          <w:p w14:paraId="4F769F75" w14:textId="606087F3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Sem previsão.</w:t>
            </w:r>
          </w:p>
          <w:p w14:paraId="7588D09F" w14:textId="57543AB4" w:rsidR="03078343" w:rsidRDefault="0307834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(Aguardando novo processo licitatório para dar continuidade).</w:t>
            </w:r>
          </w:p>
        </w:tc>
      </w:tr>
      <w:tr w:rsidR="00017ED3" w14:paraId="6C9A430C" w14:textId="77777777" w:rsidTr="008D19A4">
        <w:trPr>
          <w:trHeight w:val="300"/>
          <w:jc w:val="center"/>
        </w:trPr>
        <w:tc>
          <w:tcPr>
            <w:tcW w:w="2789" w:type="dxa"/>
          </w:tcPr>
          <w:p w14:paraId="6DCF2744" w14:textId="19FF7D24" w:rsidR="00017ED3" w:rsidRPr="00FC3D7A" w:rsidRDefault="00017ED3" w:rsidP="004F4792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(1008404)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PAC</w:t>
            </w: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 xml:space="preserve"> 2 -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 xml:space="preserve">obertura de quadra escolar 001/2013 -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 xml:space="preserve">orto da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>olha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/SE</w:t>
            </w: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FC3D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Povoado Linda França</w:t>
            </w: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89" w:type="dxa"/>
          </w:tcPr>
          <w:p w14:paraId="3F2256BC" w14:textId="41A1344F" w:rsidR="00017ED3" w:rsidRDefault="00017ED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Paralisada</w:t>
            </w:r>
          </w:p>
        </w:tc>
        <w:tc>
          <w:tcPr>
            <w:tcW w:w="2790" w:type="dxa"/>
          </w:tcPr>
          <w:p w14:paraId="77EF51D0" w14:textId="77777777" w:rsidR="00017ED3" w:rsidRDefault="00017ED3" w:rsidP="004F4792">
            <w:pPr>
              <w:spacing w:before="240"/>
              <w:jc w:val="center"/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A obra não apresenta funcionalidade.</w:t>
            </w:r>
          </w:p>
          <w:p w14:paraId="23664E07" w14:textId="77777777" w:rsidR="00017ED3" w:rsidRPr="0AAB02FE" w:rsidRDefault="00017ED3" w:rsidP="004F4792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D7CC220" w14:textId="233770E2" w:rsidR="00017ED3" w:rsidRPr="00FC3D7A" w:rsidRDefault="00017ED3" w:rsidP="004F4792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>W SOUSA CONSTRUCOES LTDA</w:t>
            </w:r>
          </w:p>
          <w:p w14:paraId="09269490" w14:textId="77777777" w:rsidR="00017ED3" w:rsidRDefault="00017ED3" w:rsidP="004F4792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3D7A">
              <w:rPr>
                <w:rFonts w:ascii="Arial" w:hAnsi="Arial" w:cs="Arial"/>
                <w:color w:val="000000"/>
                <w:sz w:val="20"/>
                <w:szCs w:val="20"/>
              </w:rPr>
              <w:t>CNPJ: (31.120.638/0001-90)</w:t>
            </w:r>
          </w:p>
          <w:p w14:paraId="26CC3351" w14:textId="3B28B1BD" w:rsidR="004F4792" w:rsidRDefault="004F4792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2D97CED" w14:textId="61D34FF9" w:rsidR="00017ED3" w:rsidRDefault="00017ED3" w:rsidP="004F4792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AAB02FE">
              <w:rPr>
                <w:rFonts w:ascii="Arial" w:eastAsia="Arial" w:hAnsi="Arial" w:cs="Arial"/>
                <w:sz w:val="20"/>
                <w:szCs w:val="20"/>
              </w:rPr>
              <w:t>Sem previsão.</w:t>
            </w:r>
          </w:p>
        </w:tc>
      </w:tr>
    </w:tbl>
    <w:p w14:paraId="7D3846D7" w14:textId="7372787C" w:rsidR="778903AA" w:rsidRDefault="778903AA" w:rsidP="008D19A4">
      <w:pPr>
        <w:rPr>
          <w:rFonts w:ascii="Arial" w:eastAsia="Arial" w:hAnsi="Arial" w:cs="Arial"/>
          <w:sz w:val="22"/>
          <w:szCs w:val="22"/>
        </w:rPr>
      </w:pPr>
    </w:p>
    <w:sectPr w:rsidR="778903AA">
      <w:headerReference w:type="default" r:id="rId7"/>
      <w:footerReference w:type="default" r:id="rId8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E9AB" w14:textId="77777777" w:rsidR="00474E13" w:rsidRDefault="00474E13">
      <w:pPr>
        <w:spacing w:after="0" w:line="240" w:lineRule="auto"/>
      </w:pPr>
      <w:r>
        <w:separator/>
      </w:r>
    </w:p>
  </w:endnote>
  <w:endnote w:type="continuationSeparator" w:id="0">
    <w:p w14:paraId="7E160F8D" w14:textId="77777777" w:rsidR="00474E13" w:rsidRDefault="00474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1CEB" w14:textId="200C177F" w:rsidR="53E6E9C0" w:rsidRDefault="047ACD10" w:rsidP="047ACD10">
    <w:pPr>
      <w:pStyle w:val="Rodap"/>
      <w:jc w:val="center"/>
      <w:rPr>
        <w:rFonts w:ascii="Arial" w:eastAsia="Arial" w:hAnsi="Arial" w:cs="Arial"/>
        <w:sz w:val="18"/>
        <w:szCs w:val="18"/>
      </w:rPr>
    </w:pPr>
    <w:r w:rsidRPr="047ACD10">
      <w:rPr>
        <w:rFonts w:ascii="Arial" w:eastAsia="Arial" w:hAnsi="Arial" w:cs="Arial"/>
        <w:sz w:val="18"/>
        <w:szCs w:val="18"/>
      </w:rPr>
      <w:t xml:space="preserve">Praça Antônio Pinto de Rezende, 207. </w:t>
    </w:r>
    <w:r w:rsidRPr="047ACD10">
      <w:rPr>
        <w:rFonts w:ascii="Arial" w:eastAsia="Arial" w:hAnsi="Arial" w:cs="Arial"/>
        <w:b/>
        <w:bCs/>
        <w:sz w:val="18"/>
        <w:szCs w:val="18"/>
      </w:rPr>
      <w:t>Telefone:</w:t>
    </w:r>
    <w:r w:rsidRPr="047ACD10">
      <w:rPr>
        <w:rFonts w:ascii="Arial" w:eastAsia="Arial" w:hAnsi="Arial" w:cs="Arial"/>
        <w:sz w:val="18"/>
        <w:szCs w:val="18"/>
      </w:rPr>
      <w:t xml:space="preserve"> (79) 9944-5902</w:t>
    </w:r>
  </w:p>
  <w:p w14:paraId="229EB45F" w14:textId="4CA4191E" w:rsidR="047ACD10" w:rsidRDefault="047ACD10" w:rsidP="047ACD10">
    <w:pPr>
      <w:pStyle w:val="Rodap"/>
      <w:jc w:val="center"/>
      <w:rPr>
        <w:rFonts w:ascii="Arial" w:eastAsia="Arial" w:hAnsi="Arial" w:cs="Arial"/>
        <w:sz w:val="18"/>
        <w:szCs w:val="18"/>
      </w:rPr>
    </w:pPr>
    <w:r w:rsidRPr="047ACD10">
      <w:rPr>
        <w:rFonts w:ascii="Arial" w:eastAsia="Arial" w:hAnsi="Arial" w:cs="Arial"/>
        <w:b/>
        <w:bCs/>
        <w:sz w:val="18"/>
        <w:szCs w:val="18"/>
      </w:rPr>
      <w:t>E-mail:</w:t>
    </w:r>
    <w:r w:rsidRPr="047ACD10">
      <w:rPr>
        <w:rFonts w:ascii="Arial" w:eastAsia="Arial" w:hAnsi="Arial" w:cs="Arial"/>
        <w:sz w:val="18"/>
        <w:szCs w:val="18"/>
      </w:rPr>
      <w:t xml:space="preserve"> </w:t>
    </w:r>
    <w:hyperlink r:id="rId1">
      <w:r w:rsidRPr="047ACD10">
        <w:rPr>
          <w:rStyle w:val="Hyperlink"/>
          <w:rFonts w:ascii="Arial" w:eastAsia="Arial" w:hAnsi="Arial" w:cs="Arial"/>
          <w:color w:val="auto"/>
          <w:sz w:val="18"/>
          <w:szCs w:val="18"/>
        </w:rPr>
        <w:t>obras@portodafolha.se.gov.br</w:t>
      </w:r>
    </w:hyperlink>
    <w:r w:rsidR="008D19A4">
      <w:rPr>
        <w:rFonts w:ascii="Arial" w:eastAsia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4604" w14:textId="77777777" w:rsidR="00474E13" w:rsidRDefault="00474E13">
      <w:pPr>
        <w:spacing w:after="0" w:line="240" w:lineRule="auto"/>
      </w:pPr>
      <w:r>
        <w:separator/>
      </w:r>
    </w:p>
  </w:footnote>
  <w:footnote w:type="continuationSeparator" w:id="0">
    <w:p w14:paraId="364573F0" w14:textId="77777777" w:rsidR="00474E13" w:rsidRDefault="00474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AFB8" w14:textId="41152FE1" w:rsidR="047ACD10" w:rsidRDefault="047ACD10" w:rsidP="047ACD10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019873" wp14:editId="4D4A7885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750050" cy="587389"/>
          <wp:effectExtent l="0" t="0" r="0" b="3175"/>
          <wp:wrapNone/>
          <wp:docPr id="54979988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799880" name="Picture 5497998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50" cy="587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A03E4E" w14:textId="097B9FB0" w:rsidR="008D19A4" w:rsidRDefault="008D19A4" w:rsidP="008D19A4">
    <w:pPr>
      <w:pStyle w:val="Cabealho"/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Data de atualização: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 xml:space="preserve"> TIME \@ "dd/MM/yyyy" </w:instrText>
    </w:r>
    <w:r>
      <w:rPr>
        <w:rFonts w:ascii="Arial" w:eastAsia="Arial" w:hAnsi="Arial" w:cs="Arial"/>
        <w:sz w:val="20"/>
        <w:szCs w:val="20"/>
      </w:rPr>
      <w:fldChar w:fldCharType="separate"/>
    </w:r>
    <w:r>
      <w:rPr>
        <w:rFonts w:ascii="Arial" w:eastAsia="Arial" w:hAnsi="Arial" w:cs="Arial"/>
        <w:noProof/>
        <w:sz w:val="20"/>
        <w:szCs w:val="20"/>
      </w:rPr>
      <w:t>24/05/2026</w:t>
    </w:r>
    <w:r>
      <w:rPr>
        <w:rFonts w:ascii="Arial" w:eastAsia="Arial" w:hAnsi="Arial" w:cs="Arial"/>
        <w:sz w:val="20"/>
        <w:szCs w:val="20"/>
      </w:rPr>
      <w:fldChar w:fldCharType="end"/>
    </w:r>
  </w:p>
  <w:p w14:paraId="0EEEABCA" w14:textId="06BFE426" w:rsidR="53E6E9C0" w:rsidRDefault="047ACD10" w:rsidP="047ACD10">
    <w:pPr>
      <w:pStyle w:val="Cabealho"/>
      <w:jc w:val="center"/>
      <w:rPr>
        <w:rFonts w:ascii="Arial" w:eastAsia="Arial" w:hAnsi="Arial" w:cs="Arial"/>
        <w:sz w:val="20"/>
        <w:szCs w:val="20"/>
      </w:rPr>
    </w:pPr>
    <w:r w:rsidRPr="047ACD10">
      <w:rPr>
        <w:rFonts w:ascii="Arial" w:eastAsia="Arial" w:hAnsi="Arial" w:cs="Arial"/>
        <w:sz w:val="20"/>
        <w:szCs w:val="20"/>
      </w:rPr>
      <w:t>GOVERNO DE SERGIPE</w:t>
    </w:r>
  </w:p>
  <w:p w14:paraId="21C9B041" w14:textId="04921A30" w:rsidR="53E6E9C0" w:rsidRDefault="047ACD10" w:rsidP="047ACD10">
    <w:pPr>
      <w:pStyle w:val="Cabealho"/>
      <w:jc w:val="center"/>
      <w:rPr>
        <w:rFonts w:ascii="Arial" w:eastAsia="Arial" w:hAnsi="Arial" w:cs="Arial"/>
        <w:sz w:val="20"/>
        <w:szCs w:val="20"/>
      </w:rPr>
    </w:pPr>
    <w:r w:rsidRPr="047ACD10">
      <w:rPr>
        <w:rFonts w:ascii="Arial" w:eastAsia="Arial" w:hAnsi="Arial" w:cs="Arial"/>
        <w:sz w:val="20"/>
        <w:szCs w:val="20"/>
      </w:rPr>
      <w:t>PREFEITURA MUNICIPAL DE PORTO DA FOLHA</w:t>
    </w:r>
  </w:p>
  <w:p w14:paraId="14B9FAFF" w14:textId="3372F0AB" w:rsidR="53E6E9C0" w:rsidRDefault="047ACD10" w:rsidP="047ACD10">
    <w:pPr>
      <w:pStyle w:val="Cabealho"/>
      <w:jc w:val="center"/>
      <w:rPr>
        <w:rFonts w:ascii="Arial" w:eastAsia="Arial" w:hAnsi="Arial" w:cs="Arial"/>
        <w:sz w:val="20"/>
        <w:szCs w:val="20"/>
      </w:rPr>
    </w:pPr>
    <w:r w:rsidRPr="047ACD10">
      <w:rPr>
        <w:rFonts w:ascii="Arial" w:eastAsia="Arial" w:hAnsi="Arial" w:cs="Arial"/>
        <w:sz w:val="20"/>
        <w:szCs w:val="20"/>
      </w:rPr>
      <w:t>SECRETARIA MUNICIPAL DE OBRAS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1F852"/>
    <w:multiLevelType w:val="hybridMultilevel"/>
    <w:tmpl w:val="6C68628C"/>
    <w:lvl w:ilvl="0" w:tplc="04E8B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F21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C5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ED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6E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381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0D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A5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27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4F846"/>
    <w:multiLevelType w:val="hybridMultilevel"/>
    <w:tmpl w:val="7CC87762"/>
    <w:lvl w:ilvl="0" w:tplc="6A2CA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AC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12A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62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00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6B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47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0A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A2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87FF2"/>
    <w:multiLevelType w:val="hybridMultilevel"/>
    <w:tmpl w:val="6090E8F6"/>
    <w:lvl w:ilvl="0" w:tplc="B0727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AF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A44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60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E7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E3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16F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E33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2E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468226">
    <w:abstractNumId w:val="0"/>
  </w:num>
  <w:num w:numId="2" w16cid:durableId="1732730828">
    <w:abstractNumId w:val="1"/>
  </w:num>
  <w:num w:numId="3" w16cid:durableId="1909924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A22F51"/>
    <w:rsid w:val="00017ED3"/>
    <w:rsid w:val="003C1474"/>
    <w:rsid w:val="00474E13"/>
    <w:rsid w:val="004F4792"/>
    <w:rsid w:val="006D6EE4"/>
    <w:rsid w:val="008D19A4"/>
    <w:rsid w:val="00B45672"/>
    <w:rsid w:val="00B633DA"/>
    <w:rsid w:val="00FC3D7A"/>
    <w:rsid w:val="01B4A850"/>
    <w:rsid w:val="02098932"/>
    <w:rsid w:val="03078343"/>
    <w:rsid w:val="047ACD10"/>
    <w:rsid w:val="06935B3C"/>
    <w:rsid w:val="06976A48"/>
    <w:rsid w:val="0892E3C2"/>
    <w:rsid w:val="08A57B6A"/>
    <w:rsid w:val="08C2BEE8"/>
    <w:rsid w:val="0AAB02FE"/>
    <w:rsid w:val="0D4EB168"/>
    <w:rsid w:val="0F0C25D1"/>
    <w:rsid w:val="1267F85D"/>
    <w:rsid w:val="16DB9140"/>
    <w:rsid w:val="17E7EEF5"/>
    <w:rsid w:val="18C54FCB"/>
    <w:rsid w:val="1AD6E07B"/>
    <w:rsid w:val="1C27ECD1"/>
    <w:rsid w:val="1C5E2D21"/>
    <w:rsid w:val="1D4A2D8C"/>
    <w:rsid w:val="1F06DEE6"/>
    <w:rsid w:val="20147488"/>
    <w:rsid w:val="2275E776"/>
    <w:rsid w:val="28CFDF3C"/>
    <w:rsid w:val="28F96F20"/>
    <w:rsid w:val="290EC12B"/>
    <w:rsid w:val="2DE18860"/>
    <w:rsid w:val="2E741CFC"/>
    <w:rsid w:val="2F5BBA39"/>
    <w:rsid w:val="2F9864D5"/>
    <w:rsid w:val="31254D72"/>
    <w:rsid w:val="338054D5"/>
    <w:rsid w:val="33A425E4"/>
    <w:rsid w:val="33ECDDC1"/>
    <w:rsid w:val="345D0C34"/>
    <w:rsid w:val="34BCF5A2"/>
    <w:rsid w:val="366C0237"/>
    <w:rsid w:val="37A5D5FF"/>
    <w:rsid w:val="3A3C1690"/>
    <w:rsid w:val="40188C2F"/>
    <w:rsid w:val="40BC5140"/>
    <w:rsid w:val="4134A9F8"/>
    <w:rsid w:val="4295CFD0"/>
    <w:rsid w:val="43A22F51"/>
    <w:rsid w:val="44F03C6A"/>
    <w:rsid w:val="46F7FBD2"/>
    <w:rsid w:val="47429D09"/>
    <w:rsid w:val="47717ED6"/>
    <w:rsid w:val="4C2C0945"/>
    <w:rsid w:val="4C6E37FA"/>
    <w:rsid w:val="4CFEDC64"/>
    <w:rsid w:val="4E2B1A65"/>
    <w:rsid w:val="4E92899D"/>
    <w:rsid w:val="4F1CCFF9"/>
    <w:rsid w:val="4F427818"/>
    <w:rsid w:val="4F857E11"/>
    <w:rsid w:val="518A11F0"/>
    <w:rsid w:val="51A2217F"/>
    <w:rsid w:val="51B75A50"/>
    <w:rsid w:val="53DFE528"/>
    <w:rsid w:val="53E6E9C0"/>
    <w:rsid w:val="54C6AC37"/>
    <w:rsid w:val="54EA6367"/>
    <w:rsid w:val="56B2E125"/>
    <w:rsid w:val="570A1565"/>
    <w:rsid w:val="58BFFF79"/>
    <w:rsid w:val="5B89DEB6"/>
    <w:rsid w:val="5D1BF3C7"/>
    <w:rsid w:val="5F9BFD39"/>
    <w:rsid w:val="61E422C1"/>
    <w:rsid w:val="61F9B00A"/>
    <w:rsid w:val="6246B778"/>
    <w:rsid w:val="624A154F"/>
    <w:rsid w:val="66867964"/>
    <w:rsid w:val="67857599"/>
    <w:rsid w:val="6A56059E"/>
    <w:rsid w:val="6B80DDAC"/>
    <w:rsid w:val="728243A7"/>
    <w:rsid w:val="734C23A2"/>
    <w:rsid w:val="75D0475F"/>
    <w:rsid w:val="76E2445B"/>
    <w:rsid w:val="770E4396"/>
    <w:rsid w:val="7717F02C"/>
    <w:rsid w:val="778903AA"/>
    <w:rsid w:val="79145BE1"/>
    <w:rsid w:val="7941015F"/>
    <w:rsid w:val="7C2E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22F51"/>
  <w15:chartTrackingRefBased/>
  <w15:docId w15:val="{EEE8C17C-45F0-4313-A32B-ECDC6102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uiPriority w:val="99"/>
    <w:unhideWhenUsed/>
    <w:rsid w:val="53E6E9C0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53E6E9C0"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53E6E9C0"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47ACD1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ras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Mayrian Sá</dc:creator>
  <cp:keywords/>
  <dc:description/>
  <cp:lastModifiedBy>Mayrian Sá</cp:lastModifiedBy>
  <cp:revision>7</cp:revision>
  <dcterms:created xsi:type="dcterms:W3CDTF">2026-02-27T00:42:00Z</dcterms:created>
  <dcterms:modified xsi:type="dcterms:W3CDTF">2026-05-24T14:11:00Z</dcterms:modified>
</cp:coreProperties>
</file>