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8BB67" w14:textId="77777777" w:rsidR="0013796C" w:rsidRDefault="0013796C" w:rsidP="0013796C">
      <w:pPr>
        <w:jc w:val="center"/>
        <w:rPr>
          <w:rFonts w:ascii="Arial" w:hAnsi="Arial" w:cs="Arial"/>
          <w:b/>
          <w:bCs/>
          <w:color w:val="000000"/>
          <w:sz w:val="20"/>
          <w:szCs w:val="20"/>
        </w:rPr>
      </w:pPr>
    </w:p>
    <w:p w14:paraId="16F31909" w14:textId="1E3FD53C" w:rsidR="0013796C" w:rsidRPr="004940DE" w:rsidRDefault="0013796C" w:rsidP="0013796C">
      <w:pPr>
        <w:jc w:val="center"/>
        <w:rPr>
          <w:rFonts w:ascii="Arial" w:hAnsi="Arial" w:cs="Arial"/>
          <w:b/>
          <w:bCs/>
          <w:color w:val="000000"/>
          <w:sz w:val="20"/>
          <w:szCs w:val="20"/>
        </w:rPr>
      </w:pPr>
      <w:r w:rsidRPr="004940DE">
        <w:rPr>
          <w:rFonts w:ascii="Arial" w:hAnsi="Arial" w:cs="Arial"/>
          <w:b/>
          <w:bCs/>
          <w:color w:val="000000"/>
          <w:sz w:val="20"/>
          <w:szCs w:val="20"/>
        </w:rPr>
        <w:t>FISCAIS DE CONTRATOS D</w:t>
      </w:r>
      <w:r w:rsidR="00D16207">
        <w:rPr>
          <w:rFonts w:ascii="Arial" w:hAnsi="Arial" w:cs="Arial"/>
          <w:b/>
          <w:bCs/>
          <w:color w:val="000000"/>
          <w:sz w:val="20"/>
          <w:szCs w:val="20"/>
        </w:rPr>
        <w:t>A PREFEITURA MUNICIPAL DE PORTO DA FOLHA</w:t>
      </w:r>
      <w:r>
        <w:rPr>
          <w:rFonts w:ascii="Arial" w:hAnsi="Arial" w:cs="Arial"/>
          <w:b/>
          <w:bCs/>
          <w:color w:val="000000"/>
          <w:sz w:val="20"/>
          <w:szCs w:val="20"/>
        </w:rPr>
        <w:t xml:space="preserve"> – </w:t>
      </w:r>
      <w:r w:rsidR="005E500A">
        <w:rPr>
          <w:rFonts w:ascii="Arial" w:hAnsi="Arial" w:cs="Arial"/>
          <w:b/>
          <w:bCs/>
          <w:color w:val="000000"/>
          <w:sz w:val="20"/>
          <w:szCs w:val="20"/>
        </w:rPr>
        <w:t>FEVER</w:t>
      </w:r>
      <w:r>
        <w:rPr>
          <w:rFonts w:ascii="Arial" w:hAnsi="Arial" w:cs="Arial"/>
          <w:b/>
          <w:bCs/>
          <w:color w:val="000000"/>
          <w:sz w:val="20"/>
          <w:szCs w:val="20"/>
        </w:rPr>
        <w:t>EIRO DE 2025</w:t>
      </w:r>
    </w:p>
    <w:tbl>
      <w:tblPr>
        <w:tblStyle w:val="Tabelacomgrade"/>
        <w:tblW w:w="15735" w:type="dxa"/>
        <w:jc w:val="center"/>
        <w:tblLook w:val="04A0" w:firstRow="1" w:lastRow="0" w:firstColumn="1" w:lastColumn="0" w:noHBand="0" w:noVBand="1"/>
      </w:tblPr>
      <w:tblGrid>
        <w:gridCol w:w="2689"/>
        <w:gridCol w:w="2409"/>
        <w:gridCol w:w="2694"/>
        <w:gridCol w:w="4110"/>
        <w:gridCol w:w="2552"/>
        <w:gridCol w:w="1281"/>
      </w:tblGrid>
      <w:tr w:rsidR="0013796C" w:rsidRPr="004940DE" w14:paraId="0CD1BB19" w14:textId="77777777" w:rsidTr="00663C35">
        <w:trPr>
          <w:jc w:val="center"/>
        </w:trPr>
        <w:tc>
          <w:tcPr>
            <w:tcW w:w="2689" w:type="dxa"/>
            <w:shd w:val="clear" w:color="auto" w:fill="D9D9D9" w:themeFill="background1" w:themeFillShade="D9"/>
          </w:tcPr>
          <w:p w14:paraId="07141D7A" w14:textId="77777777" w:rsidR="0013796C" w:rsidRPr="0013796C" w:rsidRDefault="0013796C" w:rsidP="00583280">
            <w:pPr>
              <w:jc w:val="center"/>
              <w:rPr>
                <w:rFonts w:ascii="Arial" w:hAnsi="Arial" w:cs="Arial"/>
                <w:sz w:val="20"/>
                <w:szCs w:val="20"/>
              </w:rPr>
            </w:pPr>
            <w:r w:rsidRPr="0013796C">
              <w:rPr>
                <w:rFonts w:ascii="Arial" w:hAnsi="Arial" w:cs="Arial"/>
                <w:sz w:val="20"/>
                <w:szCs w:val="20"/>
              </w:rPr>
              <w:t>MODALIDADE</w:t>
            </w:r>
          </w:p>
        </w:tc>
        <w:tc>
          <w:tcPr>
            <w:tcW w:w="2409" w:type="dxa"/>
            <w:shd w:val="clear" w:color="auto" w:fill="D9D9D9" w:themeFill="background1" w:themeFillShade="D9"/>
          </w:tcPr>
          <w:p w14:paraId="29BB956F" w14:textId="77777777" w:rsidR="0013796C" w:rsidRPr="0013796C" w:rsidRDefault="0013796C" w:rsidP="00583280">
            <w:pPr>
              <w:jc w:val="center"/>
              <w:rPr>
                <w:rFonts w:ascii="Arial" w:hAnsi="Arial" w:cs="Arial"/>
                <w:sz w:val="20"/>
                <w:szCs w:val="20"/>
              </w:rPr>
            </w:pPr>
            <w:r w:rsidRPr="0013796C">
              <w:rPr>
                <w:rFonts w:ascii="Arial" w:hAnsi="Arial" w:cs="Arial"/>
                <w:sz w:val="20"/>
                <w:szCs w:val="20"/>
              </w:rPr>
              <w:t>Nº DO CONTRATO</w:t>
            </w:r>
          </w:p>
        </w:tc>
        <w:tc>
          <w:tcPr>
            <w:tcW w:w="2694" w:type="dxa"/>
            <w:shd w:val="clear" w:color="auto" w:fill="D9D9D9" w:themeFill="background1" w:themeFillShade="D9"/>
          </w:tcPr>
          <w:p w14:paraId="1C607B13" w14:textId="77777777" w:rsidR="0013796C" w:rsidRPr="0013796C" w:rsidRDefault="0013796C" w:rsidP="00583280">
            <w:pPr>
              <w:jc w:val="center"/>
              <w:rPr>
                <w:rFonts w:ascii="Arial" w:hAnsi="Arial" w:cs="Arial"/>
                <w:sz w:val="20"/>
                <w:szCs w:val="20"/>
              </w:rPr>
            </w:pPr>
            <w:r w:rsidRPr="0013796C">
              <w:rPr>
                <w:rFonts w:ascii="Arial" w:hAnsi="Arial" w:cs="Arial"/>
                <w:sz w:val="20"/>
                <w:szCs w:val="20"/>
              </w:rPr>
              <w:t>CONTRATADO</w:t>
            </w:r>
          </w:p>
        </w:tc>
        <w:tc>
          <w:tcPr>
            <w:tcW w:w="4110" w:type="dxa"/>
            <w:shd w:val="clear" w:color="auto" w:fill="D9D9D9" w:themeFill="background1" w:themeFillShade="D9"/>
          </w:tcPr>
          <w:p w14:paraId="3C5E40C6" w14:textId="77777777" w:rsidR="0013796C" w:rsidRPr="0013796C" w:rsidRDefault="0013796C" w:rsidP="00583280">
            <w:pPr>
              <w:jc w:val="center"/>
              <w:rPr>
                <w:rFonts w:ascii="Arial" w:hAnsi="Arial" w:cs="Arial"/>
                <w:sz w:val="20"/>
                <w:szCs w:val="20"/>
              </w:rPr>
            </w:pPr>
            <w:r w:rsidRPr="0013796C">
              <w:rPr>
                <w:rFonts w:ascii="Arial" w:hAnsi="Arial" w:cs="Arial"/>
                <w:sz w:val="20"/>
                <w:szCs w:val="20"/>
              </w:rPr>
              <w:t>OBJETO</w:t>
            </w:r>
          </w:p>
        </w:tc>
        <w:tc>
          <w:tcPr>
            <w:tcW w:w="2552" w:type="dxa"/>
            <w:shd w:val="clear" w:color="auto" w:fill="D9D9D9" w:themeFill="background1" w:themeFillShade="D9"/>
          </w:tcPr>
          <w:p w14:paraId="06E7C09A" w14:textId="77777777" w:rsidR="0013796C" w:rsidRPr="0013796C" w:rsidRDefault="0013796C" w:rsidP="00583280">
            <w:pPr>
              <w:jc w:val="center"/>
              <w:rPr>
                <w:rFonts w:ascii="Arial" w:hAnsi="Arial" w:cs="Arial"/>
                <w:sz w:val="20"/>
                <w:szCs w:val="20"/>
              </w:rPr>
            </w:pPr>
            <w:r w:rsidRPr="0013796C">
              <w:rPr>
                <w:rFonts w:ascii="Arial" w:hAnsi="Arial" w:cs="Arial"/>
                <w:sz w:val="20"/>
                <w:szCs w:val="20"/>
              </w:rPr>
              <w:t>FISCAL</w:t>
            </w:r>
          </w:p>
        </w:tc>
        <w:tc>
          <w:tcPr>
            <w:tcW w:w="1281" w:type="dxa"/>
            <w:shd w:val="clear" w:color="auto" w:fill="D9D9D9" w:themeFill="background1" w:themeFillShade="D9"/>
          </w:tcPr>
          <w:p w14:paraId="03D4912A" w14:textId="77777777" w:rsidR="0013796C" w:rsidRPr="0013796C" w:rsidRDefault="0013796C" w:rsidP="00583280">
            <w:pPr>
              <w:jc w:val="center"/>
              <w:rPr>
                <w:rFonts w:ascii="Arial" w:hAnsi="Arial" w:cs="Arial"/>
                <w:sz w:val="20"/>
                <w:szCs w:val="20"/>
              </w:rPr>
            </w:pPr>
            <w:r w:rsidRPr="0013796C">
              <w:rPr>
                <w:rFonts w:ascii="Arial" w:hAnsi="Arial" w:cs="Arial"/>
                <w:sz w:val="20"/>
                <w:szCs w:val="20"/>
              </w:rPr>
              <w:t>SITUAÇÃO</w:t>
            </w:r>
          </w:p>
        </w:tc>
      </w:tr>
      <w:tr w:rsidR="00563EEF" w:rsidRPr="004940DE" w14:paraId="16E0F503" w14:textId="77777777" w:rsidTr="00663C35">
        <w:trPr>
          <w:jc w:val="center"/>
        </w:trPr>
        <w:tc>
          <w:tcPr>
            <w:tcW w:w="2689" w:type="dxa"/>
          </w:tcPr>
          <w:p w14:paraId="41D2D2E5" w14:textId="3BBE9108" w:rsidR="00563EEF" w:rsidRPr="0013796C" w:rsidRDefault="002B497F" w:rsidP="002B497F">
            <w:pPr>
              <w:jc w:val="center"/>
              <w:rPr>
                <w:rFonts w:ascii="Arial" w:hAnsi="Arial" w:cs="Arial"/>
                <w:sz w:val="20"/>
                <w:szCs w:val="20"/>
              </w:rPr>
            </w:pPr>
            <w:r>
              <w:rPr>
                <w:rFonts w:ascii="Arial" w:hAnsi="Arial" w:cs="Arial"/>
                <w:sz w:val="20"/>
                <w:szCs w:val="20"/>
              </w:rPr>
              <w:t>Inexigibilidade nº 008/2025</w:t>
            </w:r>
          </w:p>
        </w:tc>
        <w:tc>
          <w:tcPr>
            <w:tcW w:w="2409" w:type="dxa"/>
          </w:tcPr>
          <w:p w14:paraId="4FF163A5" w14:textId="4826331B" w:rsidR="00563EEF" w:rsidRPr="0013796C" w:rsidRDefault="002B497F" w:rsidP="00563EEF">
            <w:pPr>
              <w:jc w:val="center"/>
              <w:rPr>
                <w:rFonts w:ascii="Arial" w:hAnsi="Arial" w:cs="Arial"/>
                <w:sz w:val="20"/>
                <w:szCs w:val="20"/>
              </w:rPr>
            </w:pPr>
            <w:r>
              <w:rPr>
                <w:rFonts w:ascii="Arial" w:hAnsi="Arial" w:cs="Arial"/>
                <w:sz w:val="20"/>
                <w:szCs w:val="20"/>
              </w:rPr>
              <w:t>Contrato nº 011/2025</w:t>
            </w:r>
          </w:p>
        </w:tc>
        <w:tc>
          <w:tcPr>
            <w:tcW w:w="2694" w:type="dxa"/>
          </w:tcPr>
          <w:p w14:paraId="7A88A394" w14:textId="3A21503A" w:rsidR="00563EEF" w:rsidRPr="0013796C" w:rsidRDefault="002B497F" w:rsidP="00563EEF">
            <w:pPr>
              <w:jc w:val="center"/>
              <w:rPr>
                <w:rFonts w:ascii="Arial" w:hAnsi="Arial" w:cs="Arial"/>
                <w:sz w:val="20"/>
                <w:szCs w:val="20"/>
              </w:rPr>
            </w:pPr>
            <w:r>
              <w:rPr>
                <w:rFonts w:ascii="Arial" w:hAnsi="Arial" w:cs="Arial"/>
                <w:sz w:val="20"/>
                <w:szCs w:val="20"/>
              </w:rPr>
              <w:t>R2 GESTÃO PÚBLICA LTDA</w:t>
            </w:r>
          </w:p>
        </w:tc>
        <w:tc>
          <w:tcPr>
            <w:tcW w:w="4110" w:type="dxa"/>
          </w:tcPr>
          <w:p w14:paraId="66F86185" w14:textId="20C9D8FA" w:rsidR="00563EEF" w:rsidRPr="00563EEF" w:rsidRDefault="002B497F" w:rsidP="00563EEF">
            <w:pPr>
              <w:jc w:val="both"/>
              <w:rPr>
                <w:rFonts w:ascii="Arial" w:hAnsi="Arial" w:cs="Arial"/>
                <w:sz w:val="20"/>
                <w:szCs w:val="20"/>
                <w:shd w:val="clear" w:color="auto" w:fill="FFFFFF"/>
              </w:rPr>
            </w:pPr>
            <w:r w:rsidRPr="002B497F">
              <w:rPr>
                <w:rFonts w:ascii="Arial" w:hAnsi="Arial" w:cs="Arial"/>
                <w:sz w:val="20"/>
                <w:szCs w:val="20"/>
                <w:shd w:val="clear" w:color="auto" w:fill="FFFFFF"/>
              </w:rPr>
              <w:t>Contratação de empresa especializada para efetivar a prestação de serviços específicos da Engenharia e Medicina do Trabalho no tange a gestão em Segurança de Saúde do Trabalho – SST, com ênfase nos eventos de envio obrigatório ao e</w:t>
            </w:r>
            <w:r>
              <w:rPr>
                <w:rFonts w:ascii="Arial" w:hAnsi="Arial" w:cs="Arial"/>
                <w:sz w:val="20"/>
                <w:szCs w:val="20"/>
                <w:shd w:val="clear" w:color="auto" w:fill="FFFFFF"/>
              </w:rPr>
              <w:t>-</w:t>
            </w:r>
            <w:r w:rsidRPr="002B497F">
              <w:rPr>
                <w:rFonts w:ascii="Arial" w:hAnsi="Arial" w:cs="Arial"/>
                <w:sz w:val="20"/>
                <w:szCs w:val="20"/>
                <w:shd w:val="clear" w:color="auto" w:fill="FFFFFF"/>
              </w:rPr>
              <w:t>Social.</w:t>
            </w:r>
          </w:p>
        </w:tc>
        <w:tc>
          <w:tcPr>
            <w:tcW w:w="2552" w:type="dxa"/>
          </w:tcPr>
          <w:p w14:paraId="61C215CA" w14:textId="7E5DC192" w:rsidR="00563EEF" w:rsidRPr="0013796C" w:rsidRDefault="00657600" w:rsidP="00563EEF">
            <w:pPr>
              <w:jc w:val="center"/>
              <w:rPr>
                <w:rFonts w:ascii="Arial" w:hAnsi="Arial" w:cs="Arial"/>
                <w:sz w:val="20"/>
                <w:szCs w:val="20"/>
              </w:rPr>
            </w:pPr>
            <w:r>
              <w:rPr>
                <w:rFonts w:ascii="Arial" w:hAnsi="Arial" w:cs="Arial"/>
                <w:sz w:val="20"/>
                <w:szCs w:val="20"/>
              </w:rPr>
              <w:t>-</w:t>
            </w:r>
          </w:p>
        </w:tc>
        <w:tc>
          <w:tcPr>
            <w:tcW w:w="1281" w:type="dxa"/>
          </w:tcPr>
          <w:p w14:paraId="6DCAC47E" w14:textId="2546F2C2" w:rsidR="00563EEF" w:rsidRPr="0013796C" w:rsidRDefault="002B497F" w:rsidP="00563EEF">
            <w:pPr>
              <w:jc w:val="center"/>
              <w:rPr>
                <w:rFonts w:ascii="Arial" w:hAnsi="Arial" w:cs="Arial"/>
                <w:sz w:val="20"/>
                <w:szCs w:val="20"/>
              </w:rPr>
            </w:pPr>
            <w:r>
              <w:rPr>
                <w:rFonts w:ascii="Arial" w:hAnsi="Arial" w:cs="Arial"/>
                <w:sz w:val="20"/>
                <w:szCs w:val="20"/>
              </w:rPr>
              <w:t>Finalizado</w:t>
            </w:r>
          </w:p>
        </w:tc>
      </w:tr>
      <w:tr w:rsidR="002B497F" w:rsidRPr="004940DE" w14:paraId="2519E64F" w14:textId="77777777" w:rsidTr="00663C35">
        <w:trPr>
          <w:jc w:val="center"/>
        </w:trPr>
        <w:tc>
          <w:tcPr>
            <w:tcW w:w="2689" w:type="dxa"/>
          </w:tcPr>
          <w:p w14:paraId="6DC39BAA" w14:textId="08E7F6BC" w:rsidR="002B497F" w:rsidRPr="0013796C" w:rsidRDefault="002B497F" w:rsidP="002B497F">
            <w:pPr>
              <w:jc w:val="center"/>
              <w:rPr>
                <w:rFonts w:ascii="Arial" w:hAnsi="Arial" w:cs="Arial"/>
                <w:sz w:val="20"/>
                <w:szCs w:val="20"/>
              </w:rPr>
            </w:pPr>
            <w:r>
              <w:rPr>
                <w:rFonts w:ascii="Arial" w:hAnsi="Arial" w:cs="Arial"/>
                <w:sz w:val="20"/>
                <w:szCs w:val="20"/>
              </w:rPr>
              <w:t>Inexigibilidade nº 009/2025</w:t>
            </w:r>
          </w:p>
        </w:tc>
        <w:tc>
          <w:tcPr>
            <w:tcW w:w="2409" w:type="dxa"/>
          </w:tcPr>
          <w:p w14:paraId="0437C119" w14:textId="3D69DE0E" w:rsidR="002B497F" w:rsidRPr="0013796C" w:rsidRDefault="002B497F" w:rsidP="002B497F">
            <w:pPr>
              <w:jc w:val="center"/>
              <w:rPr>
                <w:rFonts w:ascii="Arial" w:hAnsi="Arial" w:cs="Arial"/>
                <w:sz w:val="20"/>
                <w:szCs w:val="20"/>
              </w:rPr>
            </w:pPr>
            <w:r>
              <w:rPr>
                <w:rFonts w:ascii="Arial" w:hAnsi="Arial" w:cs="Arial"/>
                <w:sz w:val="20"/>
                <w:szCs w:val="20"/>
              </w:rPr>
              <w:t>Contrato nº 012/2025</w:t>
            </w:r>
          </w:p>
        </w:tc>
        <w:tc>
          <w:tcPr>
            <w:tcW w:w="2694" w:type="dxa"/>
          </w:tcPr>
          <w:p w14:paraId="69F784C4" w14:textId="485A57D1" w:rsidR="002B497F" w:rsidRPr="0013796C" w:rsidRDefault="002B497F" w:rsidP="002B497F">
            <w:pPr>
              <w:jc w:val="center"/>
              <w:rPr>
                <w:rFonts w:ascii="Arial" w:hAnsi="Arial" w:cs="Arial"/>
                <w:sz w:val="20"/>
                <w:szCs w:val="20"/>
              </w:rPr>
            </w:pPr>
            <w:r w:rsidRPr="002B497F">
              <w:rPr>
                <w:rFonts w:ascii="Arial" w:hAnsi="Arial" w:cs="Arial"/>
                <w:sz w:val="20"/>
                <w:szCs w:val="20"/>
              </w:rPr>
              <w:t>CLÉCIO GOMES PODEROSO</w:t>
            </w:r>
          </w:p>
        </w:tc>
        <w:tc>
          <w:tcPr>
            <w:tcW w:w="4110" w:type="dxa"/>
          </w:tcPr>
          <w:p w14:paraId="57AD453E" w14:textId="096D6318" w:rsidR="002B497F" w:rsidRPr="00563EEF" w:rsidRDefault="002B497F" w:rsidP="002B497F">
            <w:pPr>
              <w:jc w:val="both"/>
              <w:rPr>
                <w:rFonts w:ascii="Arial" w:hAnsi="Arial" w:cs="Arial"/>
                <w:sz w:val="20"/>
                <w:szCs w:val="20"/>
                <w:shd w:val="clear" w:color="auto" w:fill="FFFFFF"/>
              </w:rPr>
            </w:pPr>
            <w:r w:rsidRPr="002B497F">
              <w:rPr>
                <w:rFonts w:ascii="Arial" w:hAnsi="Arial" w:cs="Arial"/>
                <w:sz w:val="20"/>
                <w:szCs w:val="20"/>
                <w:shd w:val="clear" w:color="auto" w:fill="FFFFFF"/>
              </w:rPr>
              <w:t>Locação de imóvel rural destinado ao Funcionamento para apreensão de animais localizado na Travessa das Onças, medindo 21 tarefas, toda cercada com estaca de madeira e arame farpado, neste município. </w:t>
            </w:r>
          </w:p>
        </w:tc>
        <w:tc>
          <w:tcPr>
            <w:tcW w:w="2552" w:type="dxa"/>
          </w:tcPr>
          <w:p w14:paraId="2D4646E6" w14:textId="7961B071" w:rsidR="002B497F" w:rsidRPr="0013796C" w:rsidRDefault="00663C35" w:rsidP="002B497F">
            <w:pPr>
              <w:jc w:val="center"/>
              <w:rPr>
                <w:rFonts w:ascii="Arial" w:hAnsi="Arial" w:cs="Arial"/>
                <w:sz w:val="20"/>
                <w:szCs w:val="20"/>
              </w:rPr>
            </w:pPr>
            <w:r>
              <w:rPr>
                <w:rFonts w:ascii="Arial" w:hAnsi="Arial" w:cs="Arial"/>
                <w:sz w:val="20"/>
                <w:szCs w:val="20"/>
              </w:rPr>
              <w:t>Valdemar Pereira Lima</w:t>
            </w:r>
          </w:p>
        </w:tc>
        <w:tc>
          <w:tcPr>
            <w:tcW w:w="1281" w:type="dxa"/>
          </w:tcPr>
          <w:p w14:paraId="7C1AA431" w14:textId="42233451" w:rsidR="002B497F" w:rsidRPr="0013796C" w:rsidRDefault="002B497F" w:rsidP="002B497F">
            <w:pPr>
              <w:jc w:val="center"/>
              <w:rPr>
                <w:rFonts w:ascii="Arial" w:hAnsi="Arial" w:cs="Arial"/>
                <w:sz w:val="20"/>
                <w:szCs w:val="20"/>
              </w:rPr>
            </w:pPr>
            <w:r>
              <w:rPr>
                <w:rFonts w:ascii="Arial" w:hAnsi="Arial" w:cs="Arial"/>
                <w:sz w:val="20"/>
                <w:szCs w:val="20"/>
              </w:rPr>
              <w:t>Finalizado</w:t>
            </w:r>
          </w:p>
        </w:tc>
      </w:tr>
      <w:tr w:rsidR="00304ABD" w:rsidRPr="004940DE" w14:paraId="529291C4" w14:textId="77777777" w:rsidTr="00663C35">
        <w:trPr>
          <w:jc w:val="center"/>
        </w:trPr>
        <w:tc>
          <w:tcPr>
            <w:tcW w:w="2689" w:type="dxa"/>
          </w:tcPr>
          <w:p w14:paraId="5166012B" w14:textId="4FC5E0BD" w:rsidR="00304ABD" w:rsidRPr="0013796C" w:rsidRDefault="00304ABD" w:rsidP="00304ABD">
            <w:pPr>
              <w:jc w:val="center"/>
              <w:rPr>
                <w:rFonts w:ascii="Arial" w:hAnsi="Arial" w:cs="Arial"/>
                <w:sz w:val="20"/>
                <w:szCs w:val="20"/>
              </w:rPr>
            </w:pPr>
            <w:r>
              <w:rPr>
                <w:rFonts w:ascii="Arial" w:hAnsi="Arial" w:cs="Arial"/>
                <w:sz w:val="20"/>
                <w:szCs w:val="20"/>
              </w:rPr>
              <w:t>Inexigibilidade nº 010/2025</w:t>
            </w:r>
          </w:p>
        </w:tc>
        <w:tc>
          <w:tcPr>
            <w:tcW w:w="2409" w:type="dxa"/>
          </w:tcPr>
          <w:p w14:paraId="5147AE74" w14:textId="5BD5F19C" w:rsidR="00304ABD" w:rsidRPr="0013796C" w:rsidRDefault="00304ABD" w:rsidP="00304ABD">
            <w:pPr>
              <w:jc w:val="center"/>
              <w:rPr>
                <w:rFonts w:ascii="Arial" w:hAnsi="Arial" w:cs="Arial"/>
                <w:sz w:val="20"/>
                <w:szCs w:val="20"/>
              </w:rPr>
            </w:pPr>
            <w:r>
              <w:rPr>
                <w:rFonts w:ascii="Arial" w:hAnsi="Arial" w:cs="Arial"/>
                <w:sz w:val="20"/>
                <w:szCs w:val="20"/>
              </w:rPr>
              <w:t>Contrato nº 013/2025</w:t>
            </w:r>
          </w:p>
        </w:tc>
        <w:tc>
          <w:tcPr>
            <w:tcW w:w="2694" w:type="dxa"/>
          </w:tcPr>
          <w:p w14:paraId="45FC7E31" w14:textId="7B9124A8" w:rsidR="00304ABD" w:rsidRPr="0013796C" w:rsidRDefault="00304ABD" w:rsidP="00304ABD">
            <w:pPr>
              <w:jc w:val="center"/>
              <w:rPr>
                <w:rFonts w:ascii="Arial" w:hAnsi="Arial" w:cs="Arial"/>
                <w:sz w:val="20"/>
                <w:szCs w:val="20"/>
              </w:rPr>
            </w:pPr>
            <w:r w:rsidRPr="00304ABD">
              <w:rPr>
                <w:rFonts w:ascii="Arial" w:hAnsi="Arial" w:cs="Arial"/>
                <w:sz w:val="20"/>
                <w:szCs w:val="20"/>
              </w:rPr>
              <w:t>INEZ DE REZENDE MELO</w:t>
            </w:r>
          </w:p>
        </w:tc>
        <w:tc>
          <w:tcPr>
            <w:tcW w:w="4110" w:type="dxa"/>
          </w:tcPr>
          <w:p w14:paraId="028206C8" w14:textId="5824CE50" w:rsidR="00304ABD" w:rsidRPr="00563EEF" w:rsidRDefault="00304ABD" w:rsidP="00304ABD">
            <w:pPr>
              <w:jc w:val="both"/>
              <w:rPr>
                <w:rFonts w:ascii="Arial" w:hAnsi="Arial" w:cs="Arial"/>
                <w:sz w:val="20"/>
                <w:szCs w:val="20"/>
                <w:shd w:val="clear" w:color="auto" w:fill="FFFFFF"/>
              </w:rPr>
            </w:pPr>
            <w:r w:rsidRPr="00304ABD">
              <w:rPr>
                <w:rFonts w:ascii="Arial" w:hAnsi="Arial" w:cs="Arial"/>
                <w:sz w:val="20"/>
                <w:szCs w:val="20"/>
                <w:shd w:val="clear" w:color="auto" w:fill="FFFFFF"/>
              </w:rPr>
              <w:t>Locação de imóvel para o funcionamento da Secretaria Municipal de Educação, situado na Rua: Izabel Maria de Santana, nº 1.078, neste município.</w:t>
            </w:r>
          </w:p>
        </w:tc>
        <w:tc>
          <w:tcPr>
            <w:tcW w:w="2552" w:type="dxa"/>
          </w:tcPr>
          <w:p w14:paraId="514AC620" w14:textId="12E23DCD" w:rsidR="00304ABD" w:rsidRPr="00663C35" w:rsidRDefault="00663C35" w:rsidP="00304ABD">
            <w:pPr>
              <w:jc w:val="center"/>
              <w:rPr>
                <w:rFonts w:ascii="Arial" w:hAnsi="Arial" w:cs="Arial"/>
                <w:sz w:val="20"/>
                <w:szCs w:val="20"/>
              </w:rPr>
            </w:pPr>
            <w:r w:rsidRPr="00663C35">
              <w:rPr>
                <w:rFonts w:ascii="Arial" w:hAnsi="Arial" w:cs="Arial"/>
                <w:sz w:val="20"/>
                <w:szCs w:val="20"/>
              </w:rPr>
              <w:t>Tayany Ferreira Rezende</w:t>
            </w:r>
          </w:p>
        </w:tc>
        <w:tc>
          <w:tcPr>
            <w:tcW w:w="1281" w:type="dxa"/>
          </w:tcPr>
          <w:p w14:paraId="3C9F9E8E" w14:textId="1E2300DE" w:rsidR="00304ABD" w:rsidRPr="0013796C" w:rsidRDefault="00304ABD" w:rsidP="00304ABD">
            <w:pPr>
              <w:jc w:val="center"/>
              <w:rPr>
                <w:rFonts w:ascii="Arial" w:hAnsi="Arial" w:cs="Arial"/>
                <w:sz w:val="20"/>
                <w:szCs w:val="20"/>
              </w:rPr>
            </w:pPr>
            <w:r>
              <w:rPr>
                <w:rFonts w:ascii="Arial" w:hAnsi="Arial" w:cs="Arial"/>
                <w:sz w:val="20"/>
                <w:szCs w:val="20"/>
              </w:rPr>
              <w:t>Finalizado</w:t>
            </w:r>
          </w:p>
        </w:tc>
      </w:tr>
      <w:tr w:rsidR="00663C35" w:rsidRPr="004940DE" w14:paraId="4BA7EDCA" w14:textId="77777777" w:rsidTr="00663C35">
        <w:trPr>
          <w:jc w:val="center"/>
        </w:trPr>
        <w:tc>
          <w:tcPr>
            <w:tcW w:w="2689" w:type="dxa"/>
          </w:tcPr>
          <w:p w14:paraId="6E950DE6" w14:textId="51E5BDBC" w:rsidR="00663C35" w:rsidRPr="0013796C" w:rsidRDefault="00663C35" w:rsidP="00663C35">
            <w:pPr>
              <w:jc w:val="center"/>
              <w:rPr>
                <w:rFonts w:ascii="Arial" w:hAnsi="Arial" w:cs="Arial"/>
                <w:sz w:val="20"/>
                <w:szCs w:val="20"/>
              </w:rPr>
            </w:pPr>
            <w:r>
              <w:rPr>
                <w:rFonts w:ascii="Arial" w:hAnsi="Arial" w:cs="Arial"/>
                <w:sz w:val="20"/>
                <w:szCs w:val="20"/>
              </w:rPr>
              <w:t>Inexigibilidade nº 011/2025</w:t>
            </w:r>
          </w:p>
        </w:tc>
        <w:tc>
          <w:tcPr>
            <w:tcW w:w="2409" w:type="dxa"/>
          </w:tcPr>
          <w:p w14:paraId="674330E8" w14:textId="207B55D7" w:rsidR="00663C35" w:rsidRPr="0013796C" w:rsidRDefault="00663C35" w:rsidP="00663C35">
            <w:pPr>
              <w:jc w:val="center"/>
              <w:rPr>
                <w:rFonts w:ascii="Arial" w:hAnsi="Arial" w:cs="Arial"/>
                <w:sz w:val="20"/>
                <w:szCs w:val="20"/>
              </w:rPr>
            </w:pPr>
            <w:r>
              <w:rPr>
                <w:rFonts w:ascii="Arial" w:hAnsi="Arial" w:cs="Arial"/>
                <w:sz w:val="20"/>
                <w:szCs w:val="20"/>
              </w:rPr>
              <w:t>Contrato nº 014/2025</w:t>
            </w:r>
          </w:p>
        </w:tc>
        <w:tc>
          <w:tcPr>
            <w:tcW w:w="2694" w:type="dxa"/>
          </w:tcPr>
          <w:p w14:paraId="17B813F8" w14:textId="012C7E65" w:rsidR="00663C35" w:rsidRPr="0013796C" w:rsidRDefault="00663C35" w:rsidP="00663C35">
            <w:pPr>
              <w:jc w:val="center"/>
              <w:rPr>
                <w:rFonts w:ascii="Arial" w:hAnsi="Arial" w:cs="Arial"/>
                <w:sz w:val="20"/>
                <w:szCs w:val="20"/>
              </w:rPr>
            </w:pPr>
            <w:r w:rsidRPr="00304ABD">
              <w:rPr>
                <w:rFonts w:ascii="Arial" w:hAnsi="Arial" w:cs="Arial"/>
                <w:sz w:val="20"/>
                <w:szCs w:val="20"/>
              </w:rPr>
              <w:t>JORGE ALBERTO SANTANA PORTO</w:t>
            </w:r>
          </w:p>
        </w:tc>
        <w:tc>
          <w:tcPr>
            <w:tcW w:w="4110" w:type="dxa"/>
          </w:tcPr>
          <w:p w14:paraId="0BE2C2DA" w14:textId="405692ED" w:rsidR="00663C35" w:rsidRPr="00563EEF" w:rsidRDefault="00663C35" w:rsidP="00663C35">
            <w:pPr>
              <w:jc w:val="both"/>
              <w:rPr>
                <w:rFonts w:ascii="Arial" w:hAnsi="Arial" w:cs="Arial"/>
                <w:sz w:val="20"/>
                <w:szCs w:val="20"/>
                <w:shd w:val="clear" w:color="auto" w:fill="FFFFFF"/>
              </w:rPr>
            </w:pPr>
            <w:r w:rsidRPr="00304ABD">
              <w:rPr>
                <w:rFonts w:ascii="Arial" w:hAnsi="Arial" w:cs="Arial"/>
                <w:sz w:val="20"/>
                <w:szCs w:val="20"/>
                <w:shd w:val="clear" w:color="auto" w:fill="FFFFFF"/>
              </w:rPr>
              <w:t>Locação de imóvel para o funcionamento dos almoxarifados das Secretarias de Obras e Educação, ambas situado no Bairro: Santo Antônio, SN, próximo ao Povoado Lagoa Salgada, neste município.</w:t>
            </w:r>
          </w:p>
        </w:tc>
        <w:tc>
          <w:tcPr>
            <w:tcW w:w="2552" w:type="dxa"/>
          </w:tcPr>
          <w:p w14:paraId="1559C9B0" w14:textId="56BA46E8" w:rsidR="00663C35" w:rsidRPr="0013796C" w:rsidRDefault="00663C35" w:rsidP="00663C35">
            <w:pPr>
              <w:jc w:val="center"/>
              <w:rPr>
                <w:rFonts w:ascii="Arial" w:hAnsi="Arial" w:cs="Arial"/>
                <w:sz w:val="20"/>
                <w:szCs w:val="20"/>
              </w:rPr>
            </w:pPr>
            <w:r w:rsidRPr="00663C35">
              <w:rPr>
                <w:rFonts w:ascii="Arial" w:hAnsi="Arial" w:cs="Arial"/>
                <w:sz w:val="20"/>
                <w:szCs w:val="20"/>
              </w:rPr>
              <w:t>Tayany Ferreira Rezende</w:t>
            </w:r>
          </w:p>
        </w:tc>
        <w:tc>
          <w:tcPr>
            <w:tcW w:w="1281" w:type="dxa"/>
          </w:tcPr>
          <w:p w14:paraId="309B2A06" w14:textId="4EBE7154" w:rsidR="00663C35" w:rsidRPr="0013796C" w:rsidRDefault="00663C35" w:rsidP="00663C35">
            <w:pPr>
              <w:jc w:val="center"/>
              <w:rPr>
                <w:rFonts w:ascii="Arial" w:hAnsi="Arial" w:cs="Arial"/>
                <w:sz w:val="20"/>
                <w:szCs w:val="20"/>
              </w:rPr>
            </w:pPr>
            <w:r>
              <w:rPr>
                <w:rFonts w:ascii="Arial" w:hAnsi="Arial" w:cs="Arial"/>
                <w:sz w:val="20"/>
                <w:szCs w:val="20"/>
              </w:rPr>
              <w:t>Finalizado</w:t>
            </w:r>
          </w:p>
        </w:tc>
      </w:tr>
      <w:tr w:rsidR="00304ABD" w:rsidRPr="004940DE" w14:paraId="01866F9A" w14:textId="77777777" w:rsidTr="00663C35">
        <w:trPr>
          <w:jc w:val="center"/>
        </w:trPr>
        <w:tc>
          <w:tcPr>
            <w:tcW w:w="2689" w:type="dxa"/>
          </w:tcPr>
          <w:p w14:paraId="7A95EB77" w14:textId="4E0FCAE8" w:rsidR="00304ABD" w:rsidRPr="0013796C" w:rsidRDefault="00304ABD" w:rsidP="00304ABD">
            <w:pPr>
              <w:jc w:val="center"/>
              <w:rPr>
                <w:rFonts w:ascii="Arial" w:hAnsi="Arial" w:cs="Arial"/>
                <w:sz w:val="20"/>
                <w:szCs w:val="20"/>
              </w:rPr>
            </w:pPr>
            <w:r>
              <w:rPr>
                <w:rFonts w:ascii="Arial" w:hAnsi="Arial" w:cs="Arial"/>
                <w:sz w:val="20"/>
                <w:szCs w:val="20"/>
              </w:rPr>
              <w:t>Inexigibilidade nº 012/2025</w:t>
            </w:r>
          </w:p>
        </w:tc>
        <w:tc>
          <w:tcPr>
            <w:tcW w:w="2409" w:type="dxa"/>
          </w:tcPr>
          <w:p w14:paraId="6477345B" w14:textId="7F2C3C80" w:rsidR="00304ABD" w:rsidRPr="0013796C" w:rsidRDefault="00304ABD" w:rsidP="00304ABD">
            <w:pPr>
              <w:jc w:val="center"/>
              <w:rPr>
                <w:rFonts w:ascii="Arial" w:hAnsi="Arial" w:cs="Arial"/>
                <w:sz w:val="20"/>
                <w:szCs w:val="20"/>
              </w:rPr>
            </w:pPr>
            <w:r>
              <w:rPr>
                <w:rFonts w:ascii="Arial" w:hAnsi="Arial" w:cs="Arial"/>
                <w:sz w:val="20"/>
                <w:szCs w:val="20"/>
              </w:rPr>
              <w:t xml:space="preserve">Contrato nº 015/2025 </w:t>
            </w:r>
          </w:p>
        </w:tc>
        <w:tc>
          <w:tcPr>
            <w:tcW w:w="2694" w:type="dxa"/>
          </w:tcPr>
          <w:p w14:paraId="4C207846" w14:textId="7459F9FD" w:rsidR="00304ABD" w:rsidRPr="0013796C" w:rsidRDefault="00304ABD" w:rsidP="00304ABD">
            <w:pPr>
              <w:jc w:val="center"/>
              <w:rPr>
                <w:rFonts w:ascii="Arial" w:hAnsi="Arial" w:cs="Arial"/>
                <w:sz w:val="20"/>
                <w:szCs w:val="20"/>
              </w:rPr>
            </w:pPr>
            <w:r w:rsidRPr="00304ABD">
              <w:rPr>
                <w:rFonts w:ascii="Arial" w:hAnsi="Arial" w:cs="Arial"/>
                <w:sz w:val="20"/>
                <w:szCs w:val="20"/>
              </w:rPr>
              <w:t>GILMAR DE SÁ REZENDE</w:t>
            </w:r>
          </w:p>
        </w:tc>
        <w:tc>
          <w:tcPr>
            <w:tcW w:w="4110" w:type="dxa"/>
          </w:tcPr>
          <w:p w14:paraId="14B300E1" w14:textId="30FDAB59" w:rsidR="00304ABD" w:rsidRPr="00563EEF" w:rsidRDefault="00304ABD" w:rsidP="00304ABD">
            <w:pPr>
              <w:jc w:val="both"/>
              <w:rPr>
                <w:rFonts w:ascii="Arial" w:hAnsi="Arial" w:cs="Arial"/>
                <w:sz w:val="20"/>
                <w:szCs w:val="20"/>
                <w:shd w:val="clear" w:color="auto" w:fill="FFFFFF"/>
              </w:rPr>
            </w:pPr>
            <w:r w:rsidRPr="00304ABD">
              <w:rPr>
                <w:rFonts w:ascii="Arial" w:hAnsi="Arial" w:cs="Arial"/>
                <w:sz w:val="20"/>
                <w:szCs w:val="20"/>
                <w:shd w:val="clear" w:color="auto" w:fill="FFFFFF"/>
              </w:rPr>
              <w:t>Locação de imóvel para o funcionamento da Guarda Municipal e DMTT, deste Município.</w:t>
            </w:r>
          </w:p>
        </w:tc>
        <w:tc>
          <w:tcPr>
            <w:tcW w:w="2552" w:type="dxa"/>
          </w:tcPr>
          <w:p w14:paraId="32357D59" w14:textId="3D4FA2E3" w:rsidR="00304ABD" w:rsidRPr="0013796C" w:rsidRDefault="00663C35" w:rsidP="00304ABD">
            <w:pPr>
              <w:jc w:val="center"/>
              <w:rPr>
                <w:rFonts w:ascii="Arial" w:hAnsi="Arial" w:cs="Arial"/>
                <w:sz w:val="20"/>
                <w:szCs w:val="20"/>
              </w:rPr>
            </w:pPr>
            <w:r>
              <w:rPr>
                <w:rFonts w:ascii="Arial" w:hAnsi="Arial" w:cs="Arial"/>
                <w:sz w:val="20"/>
                <w:szCs w:val="20"/>
              </w:rPr>
              <w:t>Stênio Filipe de Oliveira Santos</w:t>
            </w:r>
          </w:p>
        </w:tc>
        <w:tc>
          <w:tcPr>
            <w:tcW w:w="1281" w:type="dxa"/>
          </w:tcPr>
          <w:p w14:paraId="49168F5B" w14:textId="60E5C341" w:rsidR="00304ABD" w:rsidRPr="0013796C" w:rsidRDefault="00304ABD" w:rsidP="00304ABD">
            <w:pPr>
              <w:jc w:val="center"/>
              <w:rPr>
                <w:rFonts w:ascii="Arial" w:hAnsi="Arial" w:cs="Arial"/>
                <w:sz w:val="20"/>
                <w:szCs w:val="20"/>
              </w:rPr>
            </w:pPr>
            <w:r>
              <w:rPr>
                <w:rFonts w:ascii="Arial" w:hAnsi="Arial" w:cs="Arial"/>
                <w:sz w:val="20"/>
                <w:szCs w:val="20"/>
              </w:rPr>
              <w:t>Finalizado</w:t>
            </w:r>
          </w:p>
        </w:tc>
      </w:tr>
      <w:tr w:rsidR="00304ABD" w:rsidRPr="004940DE" w14:paraId="6FD34BAE" w14:textId="77777777" w:rsidTr="00663C35">
        <w:trPr>
          <w:jc w:val="center"/>
        </w:trPr>
        <w:tc>
          <w:tcPr>
            <w:tcW w:w="2689" w:type="dxa"/>
          </w:tcPr>
          <w:p w14:paraId="43D4F9BE" w14:textId="3FFFC10B" w:rsidR="00304ABD" w:rsidRPr="0013796C" w:rsidRDefault="00304ABD" w:rsidP="00304ABD">
            <w:pPr>
              <w:jc w:val="center"/>
              <w:rPr>
                <w:rFonts w:ascii="Arial" w:hAnsi="Arial" w:cs="Arial"/>
                <w:sz w:val="20"/>
                <w:szCs w:val="20"/>
              </w:rPr>
            </w:pPr>
            <w:r>
              <w:rPr>
                <w:rFonts w:ascii="Arial" w:hAnsi="Arial" w:cs="Arial"/>
                <w:sz w:val="20"/>
                <w:szCs w:val="20"/>
              </w:rPr>
              <w:t>Inexigibilidade nº 013/2025</w:t>
            </w:r>
          </w:p>
        </w:tc>
        <w:tc>
          <w:tcPr>
            <w:tcW w:w="2409" w:type="dxa"/>
          </w:tcPr>
          <w:p w14:paraId="5C7DC2FE" w14:textId="27EA648F" w:rsidR="00304ABD" w:rsidRPr="0013796C" w:rsidRDefault="00304ABD" w:rsidP="00304ABD">
            <w:pPr>
              <w:jc w:val="center"/>
              <w:rPr>
                <w:rFonts w:ascii="Arial" w:hAnsi="Arial" w:cs="Arial"/>
                <w:sz w:val="20"/>
                <w:szCs w:val="20"/>
              </w:rPr>
            </w:pPr>
            <w:r>
              <w:rPr>
                <w:rFonts w:ascii="Arial" w:hAnsi="Arial" w:cs="Arial"/>
                <w:sz w:val="20"/>
                <w:szCs w:val="20"/>
              </w:rPr>
              <w:t>Contrato nº 016/2025</w:t>
            </w:r>
          </w:p>
        </w:tc>
        <w:tc>
          <w:tcPr>
            <w:tcW w:w="2694" w:type="dxa"/>
          </w:tcPr>
          <w:p w14:paraId="5FAE635D" w14:textId="25AADA05" w:rsidR="00304ABD" w:rsidRPr="0013796C" w:rsidRDefault="00304ABD" w:rsidP="00304ABD">
            <w:pPr>
              <w:jc w:val="center"/>
              <w:rPr>
                <w:rFonts w:ascii="Arial" w:hAnsi="Arial" w:cs="Arial"/>
                <w:sz w:val="20"/>
                <w:szCs w:val="20"/>
              </w:rPr>
            </w:pPr>
            <w:r w:rsidRPr="00304ABD">
              <w:rPr>
                <w:rFonts w:ascii="Arial" w:hAnsi="Arial" w:cs="Arial"/>
                <w:sz w:val="20"/>
                <w:szCs w:val="20"/>
              </w:rPr>
              <w:t>ANDREYA SANTOS FARIAS</w:t>
            </w:r>
          </w:p>
        </w:tc>
        <w:tc>
          <w:tcPr>
            <w:tcW w:w="4110" w:type="dxa"/>
          </w:tcPr>
          <w:p w14:paraId="4026BF80" w14:textId="22567727" w:rsidR="00304ABD" w:rsidRPr="00563EEF" w:rsidRDefault="00304ABD" w:rsidP="00304ABD">
            <w:pPr>
              <w:jc w:val="both"/>
              <w:rPr>
                <w:rFonts w:ascii="Arial" w:hAnsi="Arial" w:cs="Arial"/>
                <w:sz w:val="20"/>
                <w:szCs w:val="20"/>
                <w:shd w:val="clear" w:color="auto" w:fill="FFFFFF"/>
              </w:rPr>
            </w:pPr>
            <w:r w:rsidRPr="00304ABD">
              <w:rPr>
                <w:rFonts w:ascii="Arial" w:hAnsi="Arial" w:cs="Arial"/>
                <w:sz w:val="20"/>
                <w:szCs w:val="20"/>
                <w:shd w:val="clear" w:color="auto" w:fill="FFFFFF"/>
              </w:rPr>
              <w:t>Locação de imóvel situado à Rua Cel. João Alves de Feitosa Franco, nº 123 (Térreo), Bairro Centro na cidade de Porto da Folha/SE, para o funcionamento do almoxarifado da merenda escolar da Secretaria Municipal de Educação.</w:t>
            </w:r>
          </w:p>
        </w:tc>
        <w:tc>
          <w:tcPr>
            <w:tcW w:w="2552" w:type="dxa"/>
          </w:tcPr>
          <w:p w14:paraId="298D6DBD" w14:textId="0678B2D1" w:rsidR="00304ABD" w:rsidRPr="0013796C" w:rsidRDefault="00663C35" w:rsidP="00304ABD">
            <w:pPr>
              <w:jc w:val="center"/>
              <w:rPr>
                <w:rFonts w:ascii="Arial" w:hAnsi="Arial" w:cs="Arial"/>
                <w:sz w:val="20"/>
                <w:szCs w:val="20"/>
              </w:rPr>
            </w:pPr>
            <w:r>
              <w:rPr>
                <w:rFonts w:ascii="Arial" w:hAnsi="Arial" w:cs="Arial"/>
                <w:sz w:val="20"/>
                <w:szCs w:val="20"/>
              </w:rPr>
              <w:t>Luciana Dias Feitosa</w:t>
            </w:r>
          </w:p>
        </w:tc>
        <w:tc>
          <w:tcPr>
            <w:tcW w:w="1281" w:type="dxa"/>
          </w:tcPr>
          <w:p w14:paraId="31B7B624" w14:textId="52C16A7D" w:rsidR="00304ABD" w:rsidRPr="0013796C" w:rsidRDefault="00304ABD" w:rsidP="00304ABD">
            <w:pPr>
              <w:jc w:val="center"/>
              <w:rPr>
                <w:rFonts w:ascii="Arial" w:hAnsi="Arial" w:cs="Arial"/>
                <w:sz w:val="20"/>
                <w:szCs w:val="20"/>
              </w:rPr>
            </w:pPr>
            <w:r>
              <w:rPr>
                <w:rFonts w:ascii="Arial" w:hAnsi="Arial" w:cs="Arial"/>
                <w:sz w:val="20"/>
                <w:szCs w:val="20"/>
              </w:rPr>
              <w:t>Finalizado</w:t>
            </w:r>
          </w:p>
        </w:tc>
      </w:tr>
      <w:tr w:rsidR="00304ABD" w:rsidRPr="004940DE" w14:paraId="6D94A62B" w14:textId="77777777" w:rsidTr="00663C35">
        <w:trPr>
          <w:jc w:val="center"/>
        </w:trPr>
        <w:tc>
          <w:tcPr>
            <w:tcW w:w="2689" w:type="dxa"/>
          </w:tcPr>
          <w:p w14:paraId="685DF55E" w14:textId="36220E85" w:rsidR="00304ABD" w:rsidRPr="0013796C" w:rsidRDefault="00304ABD" w:rsidP="00304ABD">
            <w:pPr>
              <w:jc w:val="center"/>
              <w:rPr>
                <w:rFonts w:ascii="Arial" w:hAnsi="Arial" w:cs="Arial"/>
                <w:sz w:val="20"/>
                <w:szCs w:val="20"/>
              </w:rPr>
            </w:pPr>
            <w:r>
              <w:rPr>
                <w:rFonts w:ascii="Arial" w:hAnsi="Arial" w:cs="Arial"/>
                <w:sz w:val="20"/>
                <w:szCs w:val="20"/>
              </w:rPr>
              <w:lastRenderedPageBreak/>
              <w:t>Adesão a Ata de Registro de Preços nº 020/2024</w:t>
            </w:r>
          </w:p>
        </w:tc>
        <w:tc>
          <w:tcPr>
            <w:tcW w:w="2409" w:type="dxa"/>
          </w:tcPr>
          <w:p w14:paraId="779B06B7" w14:textId="3078441D" w:rsidR="00304ABD" w:rsidRPr="0013796C" w:rsidRDefault="00304ABD" w:rsidP="00304ABD">
            <w:pPr>
              <w:jc w:val="center"/>
              <w:rPr>
                <w:rFonts w:ascii="Arial" w:hAnsi="Arial" w:cs="Arial"/>
                <w:sz w:val="20"/>
                <w:szCs w:val="20"/>
              </w:rPr>
            </w:pPr>
            <w:r>
              <w:rPr>
                <w:rFonts w:ascii="Arial" w:hAnsi="Arial" w:cs="Arial"/>
                <w:sz w:val="20"/>
                <w:szCs w:val="20"/>
              </w:rPr>
              <w:t>Contrato nº 017/2025</w:t>
            </w:r>
          </w:p>
        </w:tc>
        <w:tc>
          <w:tcPr>
            <w:tcW w:w="2694" w:type="dxa"/>
          </w:tcPr>
          <w:p w14:paraId="115D8615" w14:textId="1BC8C840" w:rsidR="00304ABD" w:rsidRPr="0013796C" w:rsidRDefault="00304ABD" w:rsidP="00304ABD">
            <w:pPr>
              <w:jc w:val="center"/>
              <w:rPr>
                <w:rFonts w:ascii="Arial" w:hAnsi="Arial" w:cs="Arial"/>
                <w:sz w:val="20"/>
                <w:szCs w:val="20"/>
              </w:rPr>
            </w:pPr>
            <w:r w:rsidRPr="002B497F">
              <w:rPr>
                <w:rFonts w:ascii="Arial" w:hAnsi="Arial" w:cs="Arial"/>
                <w:sz w:val="20"/>
                <w:szCs w:val="20"/>
              </w:rPr>
              <w:t>ADVANCE LOCAÇÃO DE VEÍCULOS E FRETAMENTO LTDA</w:t>
            </w:r>
          </w:p>
        </w:tc>
        <w:tc>
          <w:tcPr>
            <w:tcW w:w="4110" w:type="dxa"/>
          </w:tcPr>
          <w:p w14:paraId="4BED80CF" w14:textId="3B7F6A49" w:rsidR="00304ABD" w:rsidRPr="00563EEF" w:rsidRDefault="00304ABD" w:rsidP="00304ABD">
            <w:pPr>
              <w:jc w:val="both"/>
              <w:rPr>
                <w:rFonts w:ascii="Arial" w:hAnsi="Arial" w:cs="Arial"/>
                <w:sz w:val="20"/>
                <w:szCs w:val="20"/>
                <w:shd w:val="clear" w:color="auto" w:fill="FFFFFF"/>
              </w:rPr>
            </w:pPr>
            <w:r w:rsidRPr="002B497F">
              <w:rPr>
                <w:rFonts w:ascii="Arial" w:hAnsi="Arial" w:cs="Arial"/>
                <w:sz w:val="20"/>
                <w:szCs w:val="20"/>
                <w:shd w:val="clear" w:color="auto" w:fill="FFFFFF"/>
              </w:rPr>
              <w:t>O presente contrato tem por objeto Adesão a Ata de Registro de Preço nº 020/2024, decorrente do Pregão Eletrônico nº 07/2024 - SRP da Prefeitura Municipal de Pacatuba, visando a contratação de empresa para locação de veículos para uso da Secret</w:t>
            </w:r>
            <w:r>
              <w:rPr>
                <w:rFonts w:ascii="Arial" w:hAnsi="Arial" w:cs="Arial"/>
                <w:sz w:val="20"/>
                <w:szCs w:val="20"/>
                <w:shd w:val="clear" w:color="auto" w:fill="FFFFFF"/>
              </w:rPr>
              <w:t>aria Municipal de Educação de Porto da Folha/SE</w:t>
            </w:r>
          </w:p>
        </w:tc>
        <w:tc>
          <w:tcPr>
            <w:tcW w:w="2552" w:type="dxa"/>
          </w:tcPr>
          <w:p w14:paraId="71737357" w14:textId="787E10D8" w:rsidR="00304ABD" w:rsidRPr="0013796C" w:rsidRDefault="00663C35" w:rsidP="00304ABD">
            <w:pPr>
              <w:jc w:val="center"/>
              <w:rPr>
                <w:rFonts w:ascii="Arial" w:hAnsi="Arial" w:cs="Arial"/>
                <w:sz w:val="20"/>
                <w:szCs w:val="20"/>
              </w:rPr>
            </w:pPr>
            <w:r>
              <w:rPr>
                <w:rFonts w:ascii="Arial" w:hAnsi="Arial" w:cs="Arial"/>
                <w:sz w:val="20"/>
                <w:szCs w:val="20"/>
              </w:rPr>
              <w:t>Luana Carol de Oliveira Souza</w:t>
            </w:r>
          </w:p>
        </w:tc>
        <w:tc>
          <w:tcPr>
            <w:tcW w:w="1281" w:type="dxa"/>
          </w:tcPr>
          <w:p w14:paraId="751CD141" w14:textId="2668168B" w:rsidR="00304ABD" w:rsidRPr="0013796C" w:rsidRDefault="00304ABD" w:rsidP="00304ABD">
            <w:pPr>
              <w:jc w:val="center"/>
              <w:rPr>
                <w:rFonts w:ascii="Arial" w:hAnsi="Arial" w:cs="Arial"/>
                <w:sz w:val="20"/>
                <w:szCs w:val="20"/>
              </w:rPr>
            </w:pPr>
            <w:r>
              <w:rPr>
                <w:rFonts w:ascii="Arial" w:hAnsi="Arial" w:cs="Arial"/>
                <w:sz w:val="20"/>
                <w:szCs w:val="20"/>
              </w:rPr>
              <w:t>Finalizado</w:t>
            </w:r>
          </w:p>
        </w:tc>
      </w:tr>
      <w:tr w:rsidR="002A2444" w:rsidRPr="004940DE" w14:paraId="0C81D5C1" w14:textId="77777777" w:rsidTr="00663C35">
        <w:trPr>
          <w:jc w:val="center"/>
        </w:trPr>
        <w:tc>
          <w:tcPr>
            <w:tcW w:w="2689" w:type="dxa"/>
          </w:tcPr>
          <w:p w14:paraId="38F4F8F4" w14:textId="47B7215D" w:rsidR="002A2444" w:rsidRPr="0013796C" w:rsidRDefault="002A2444" w:rsidP="002A2444">
            <w:pPr>
              <w:jc w:val="center"/>
              <w:rPr>
                <w:rFonts w:ascii="Arial" w:hAnsi="Arial" w:cs="Arial"/>
                <w:sz w:val="20"/>
                <w:szCs w:val="20"/>
              </w:rPr>
            </w:pPr>
            <w:r>
              <w:rPr>
                <w:rFonts w:ascii="Arial" w:hAnsi="Arial" w:cs="Arial"/>
                <w:sz w:val="20"/>
                <w:szCs w:val="20"/>
              </w:rPr>
              <w:t>Pregão Eletrônico SRP nº 001/2024</w:t>
            </w:r>
          </w:p>
        </w:tc>
        <w:tc>
          <w:tcPr>
            <w:tcW w:w="2409" w:type="dxa"/>
          </w:tcPr>
          <w:p w14:paraId="28FF69C1" w14:textId="31EE609B" w:rsidR="002A2444" w:rsidRPr="0013796C" w:rsidRDefault="002A2444" w:rsidP="002A2444">
            <w:pPr>
              <w:jc w:val="center"/>
              <w:rPr>
                <w:rFonts w:ascii="Arial" w:hAnsi="Arial" w:cs="Arial"/>
                <w:sz w:val="20"/>
                <w:szCs w:val="20"/>
              </w:rPr>
            </w:pPr>
            <w:r>
              <w:rPr>
                <w:rFonts w:ascii="Arial" w:hAnsi="Arial" w:cs="Arial"/>
                <w:sz w:val="20"/>
                <w:szCs w:val="20"/>
              </w:rPr>
              <w:t>Contrato nº 018/2025</w:t>
            </w:r>
          </w:p>
        </w:tc>
        <w:tc>
          <w:tcPr>
            <w:tcW w:w="2694" w:type="dxa"/>
          </w:tcPr>
          <w:p w14:paraId="6988E508" w14:textId="635C2C89" w:rsidR="002A2444" w:rsidRPr="0013796C" w:rsidRDefault="002A2444" w:rsidP="002A2444">
            <w:pPr>
              <w:jc w:val="center"/>
              <w:rPr>
                <w:rFonts w:ascii="Arial" w:hAnsi="Arial" w:cs="Arial"/>
                <w:sz w:val="20"/>
                <w:szCs w:val="20"/>
              </w:rPr>
            </w:pPr>
            <w:r w:rsidRPr="005C2D66">
              <w:rPr>
                <w:rFonts w:ascii="Arial" w:hAnsi="Arial" w:cs="Arial"/>
                <w:sz w:val="20"/>
                <w:szCs w:val="20"/>
              </w:rPr>
              <w:t>GSSP SEGURANÇA PRIVADA LTDA - ME</w:t>
            </w:r>
          </w:p>
        </w:tc>
        <w:tc>
          <w:tcPr>
            <w:tcW w:w="4110" w:type="dxa"/>
          </w:tcPr>
          <w:p w14:paraId="43C74E88" w14:textId="358D271E" w:rsidR="002A2444" w:rsidRPr="00563EEF" w:rsidRDefault="002A2444" w:rsidP="002A2444">
            <w:pPr>
              <w:jc w:val="both"/>
              <w:rPr>
                <w:rFonts w:ascii="Arial" w:hAnsi="Arial" w:cs="Arial"/>
                <w:sz w:val="20"/>
                <w:szCs w:val="20"/>
                <w:shd w:val="clear" w:color="auto" w:fill="FFFFFF"/>
              </w:rPr>
            </w:pPr>
            <w:r w:rsidRPr="005C2D66">
              <w:rPr>
                <w:rFonts w:ascii="Arial" w:hAnsi="Arial" w:cs="Arial"/>
                <w:sz w:val="20"/>
                <w:szCs w:val="20"/>
                <w:shd w:val="clear" w:color="auto" w:fill="FFFFFF"/>
              </w:rPr>
              <w:t>Registro de preços para contratação de empresa especializada na prestação de serviços com locação de estrutura para eventos do município de Porto da Folha/SE. </w:t>
            </w:r>
          </w:p>
        </w:tc>
        <w:tc>
          <w:tcPr>
            <w:tcW w:w="2552" w:type="dxa"/>
          </w:tcPr>
          <w:p w14:paraId="501C7D17" w14:textId="5010544F" w:rsidR="002A2444" w:rsidRPr="0013796C" w:rsidRDefault="00663C35" w:rsidP="002A2444">
            <w:pPr>
              <w:jc w:val="center"/>
              <w:rPr>
                <w:rFonts w:ascii="Arial" w:hAnsi="Arial" w:cs="Arial"/>
                <w:sz w:val="20"/>
                <w:szCs w:val="20"/>
              </w:rPr>
            </w:pPr>
            <w:r>
              <w:rPr>
                <w:rFonts w:ascii="Arial" w:hAnsi="Arial" w:cs="Arial"/>
                <w:sz w:val="20"/>
                <w:szCs w:val="20"/>
              </w:rPr>
              <w:t>-</w:t>
            </w:r>
          </w:p>
        </w:tc>
        <w:tc>
          <w:tcPr>
            <w:tcW w:w="1281" w:type="dxa"/>
          </w:tcPr>
          <w:p w14:paraId="6FF7B258" w14:textId="40492B67" w:rsidR="002A2444" w:rsidRPr="0013796C" w:rsidRDefault="002A2444" w:rsidP="002A2444">
            <w:pPr>
              <w:jc w:val="center"/>
              <w:rPr>
                <w:rFonts w:ascii="Arial" w:hAnsi="Arial" w:cs="Arial"/>
                <w:sz w:val="20"/>
                <w:szCs w:val="20"/>
              </w:rPr>
            </w:pPr>
            <w:r>
              <w:rPr>
                <w:rFonts w:ascii="Arial" w:hAnsi="Arial" w:cs="Arial"/>
                <w:sz w:val="20"/>
                <w:szCs w:val="20"/>
              </w:rPr>
              <w:t>Finalizado</w:t>
            </w:r>
          </w:p>
        </w:tc>
      </w:tr>
      <w:tr w:rsidR="002A2444" w:rsidRPr="004940DE" w14:paraId="70EADAF4" w14:textId="77777777" w:rsidTr="00663C35">
        <w:trPr>
          <w:jc w:val="center"/>
        </w:trPr>
        <w:tc>
          <w:tcPr>
            <w:tcW w:w="2689" w:type="dxa"/>
          </w:tcPr>
          <w:p w14:paraId="558F7B4A" w14:textId="2EC6E474" w:rsidR="002A2444" w:rsidRPr="0013796C" w:rsidRDefault="002A2444" w:rsidP="002A2444">
            <w:pPr>
              <w:jc w:val="center"/>
              <w:rPr>
                <w:rFonts w:ascii="Arial" w:hAnsi="Arial" w:cs="Arial"/>
                <w:sz w:val="20"/>
                <w:szCs w:val="20"/>
              </w:rPr>
            </w:pPr>
            <w:r>
              <w:rPr>
                <w:rFonts w:ascii="Arial" w:hAnsi="Arial" w:cs="Arial"/>
                <w:sz w:val="20"/>
                <w:szCs w:val="20"/>
              </w:rPr>
              <w:t>Inexigibilidade nº 014/2025</w:t>
            </w:r>
          </w:p>
        </w:tc>
        <w:tc>
          <w:tcPr>
            <w:tcW w:w="2409" w:type="dxa"/>
          </w:tcPr>
          <w:p w14:paraId="7C79A9E9" w14:textId="1B7A09AC" w:rsidR="002A2444" w:rsidRPr="0013796C" w:rsidRDefault="002A2444" w:rsidP="002A2444">
            <w:pPr>
              <w:jc w:val="center"/>
              <w:rPr>
                <w:rFonts w:ascii="Arial" w:hAnsi="Arial" w:cs="Arial"/>
                <w:sz w:val="20"/>
                <w:szCs w:val="20"/>
              </w:rPr>
            </w:pPr>
            <w:r>
              <w:rPr>
                <w:rFonts w:ascii="Arial" w:hAnsi="Arial" w:cs="Arial"/>
                <w:sz w:val="20"/>
                <w:szCs w:val="20"/>
              </w:rPr>
              <w:t>Contrato nº 019/2025</w:t>
            </w:r>
          </w:p>
        </w:tc>
        <w:tc>
          <w:tcPr>
            <w:tcW w:w="2694" w:type="dxa"/>
          </w:tcPr>
          <w:p w14:paraId="62783C4A" w14:textId="1FBD9F18" w:rsidR="002A2444" w:rsidRPr="0013796C" w:rsidRDefault="002A2444" w:rsidP="002A2444">
            <w:pPr>
              <w:jc w:val="center"/>
              <w:rPr>
                <w:rFonts w:ascii="Arial" w:hAnsi="Arial" w:cs="Arial"/>
                <w:sz w:val="20"/>
                <w:szCs w:val="20"/>
              </w:rPr>
            </w:pPr>
            <w:r w:rsidRPr="002A2444">
              <w:rPr>
                <w:rFonts w:ascii="Arial" w:hAnsi="Arial" w:cs="Arial"/>
                <w:sz w:val="20"/>
                <w:szCs w:val="20"/>
              </w:rPr>
              <w:t>G &amp; Q GESTÃO E QUALIDADE CONSULTORES LTDA - EPP</w:t>
            </w:r>
          </w:p>
        </w:tc>
        <w:tc>
          <w:tcPr>
            <w:tcW w:w="4110" w:type="dxa"/>
          </w:tcPr>
          <w:p w14:paraId="39ADCB69" w14:textId="645B23F4" w:rsidR="002A2444" w:rsidRPr="00563EEF" w:rsidRDefault="002A2444" w:rsidP="002A2444">
            <w:pPr>
              <w:jc w:val="both"/>
              <w:rPr>
                <w:rFonts w:ascii="Arial" w:hAnsi="Arial" w:cs="Arial"/>
                <w:sz w:val="20"/>
                <w:szCs w:val="20"/>
                <w:shd w:val="clear" w:color="auto" w:fill="FFFFFF"/>
              </w:rPr>
            </w:pPr>
            <w:r w:rsidRPr="002A2444">
              <w:rPr>
                <w:rFonts w:ascii="Arial" w:hAnsi="Arial" w:cs="Arial"/>
                <w:sz w:val="20"/>
                <w:szCs w:val="20"/>
                <w:shd w:val="clear" w:color="auto" w:fill="FFFFFF"/>
              </w:rPr>
              <w:t>Contratação de empresa especializada para prestação de serviços de assessoria e consultoria técnica, envolvendo a realização de levantamentos estatísticos, estudos e pesquisas; visando o aprimoramento da qualidade e à expansão do ensino, a aná</w:t>
            </w:r>
            <w:r>
              <w:rPr>
                <w:rFonts w:ascii="Arial" w:hAnsi="Arial" w:cs="Arial"/>
                <w:sz w:val="20"/>
                <w:szCs w:val="20"/>
                <w:shd w:val="clear" w:color="auto" w:fill="FFFFFF"/>
              </w:rPr>
              <w:t>lise dos processos e dos procedimentos administrativos, financeiros e gerenciais do sistema municipal de educação.</w:t>
            </w:r>
          </w:p>
        </w:tc>
        <w:tc>
          <w:tcPr>
            <w:tcW w:w="2552" w:type="dxa"/>
          </w:tcPr>
          <w:p w14:paraId="5B613D88" w14:textId="32351925" w:rsidR="002A2444" w:rsidRPr="0013796C" w:rsidRDefault="00663C35" w:rsidP="002A2444">
            <w:pPr>
              <w:jc w:val="center"/>
              <w:rPr>
                <w:rFonts w:ascii="Arial" w:hAnsi="Arial" w:cs="Arial"/>
                <w:sz w:val="20"/>
                <w:szCs w:val="20"/>
              </w:rPr>
            </w:pPr>
            <w:r>
              <w:rPr>
                <w:rFonts w:ascii="Arial" w:hAnsi="Arial" w:cs="Arial"/>
                <w:sz w:val="20"/>
                <w:szCs w:val="20"/>
              </w:rPr>
              <w:t>-</w:t>
            </w:r>
          </w:p>
        </w:tc>
        <w:tc>
          <w:tcPr>
            <w:tcW w:w="1281" w:type="dxa"/>
          </w:tcPr>
          <w:p w14:paraId="3C8261B3" w14:textId="19EF6D03" w:rsidR="002A2444" w:rsidRPr="0013796C" w:rsidRDefault="002A2444" w:rsidP="002A2444">
            <w:pPr>
              <w:jc w:val="center"/>
              <w:rPr>
                <w:rFonts w:ascii="Arial" w:hAnsi="Arial" w:cs="Arial"/>
                <w:sz w:val="20"/>
                <w:szCs w:val="20"/>
              </w:rPr>
            </w:pPr>
            <w:r>
              <w:rPr>
                <w:rFonts w:ascii="Arial" w:hAnsi="Arial" w:cs="Arial"/>
                <w:sz w:val="20"/>
                <w:szCs w:val="20"/>
              </w:rPr>
              <w:t>Finalizado</w:t>
            </w:r>
          </w:p>
        </w:tc>
      </w:tr>
      <w:tr w:rsidR="002A2444" w:rsidRPr="004940DE" w14:paraId="6F4E6A00" w14:textId="77777777" w:rsidTr="00663C35">
        <w:trPr>
          <w:jc w:val="center"/>
        </w:trPr>
        <w:tc>
          <w:tcPr>
            <w:tcW w:w="2689" w:type="dxa"/>
          </w:tcPr>
          <w:p w14:paraId="5BEA30D6" w14:textId="3DDDA7CF" w:rsidR="002A2444" w:rsidRPr="0013796C" w:rsidRDefault="002A2444" w:rsidP="002A2444">
            <w:pPr>
              <w:jc w:val="center"/>
              <w:rPr>
                <w:rFonts w:ascii="Arial" w:hAnsi="Arial" w:cs="Arial"/>
                <w:sz w:val="20"/>
                <w:szCs w:val="20"/>
              </w:rPr>
            </w:pPr>
            <w:r>
              <w:rPr>
                <w:rFonts w:ascii="Arial" w:hAnsi="Arial" w:cs="Arial"/>
                <w:sz w:val="20"/>
                <w:szCs w:val="20"/>
              </w:rPr>
              <w:t>Inexigibilidade nº 015/2025</w:t>
            </w:r>
          </w:p>
        </w:tc>
        <w:tc>
          <w:tcPr>
            <w:tcW w:w="2409" w:type="dxa"/>
          </w:tcPr>
          <w:p w14:paraId="426059EF" w14:textId="4F70AB93" w:rsidR="002A2444" w:rsidRPr="0013796C" w:rsidRDefault="002A2444" w:rsidP="002A2444">
            <w:pPr>
              <w:jc w:val="center"/>
              <w:rPr>
                <w:rFonts w:ascii="Arial" w:hAnsi="Arial" w:cs="Arial"/>
                <w:sz w:val="20"/>
                <w:szCs w:val="20"/>
              </w:rPr>
            </w:pPr>
            <w:r>
              <w:rPr>
                <w:rFonts w:ascii="Arial" w:hAnsi="Arial" w:cs="Arial"/>
                <w:sz w:val="20"/>
                <w:szCs w:val="20"/>
              </w:rPr>
              <w:t>Contrato nº 021/2025</w:t>
            </w:r>
          </w:p>
        </w:tc>
        <w:tc>
          <w:tcPr>
            <w:tcW w:w="2694" w:type="dxa"/>
          </w:tcPr>
          <w:p w14:paraId="0566F7A6" w14:textId="7E363383" w:rsidR="002A2444" w:rsidRPr="0013796C" w:rsidRDefault="002A2444" w:rsidP="002A2444">
            <w:pPr>
              <w:jc w:val="center"/>
              <w:rPr>
                <w:rFonts w:ascii="Arial" w:hAnsi="Arial" w:cs="Arial"/>
                <w:sz w:val="20"/>
                <w:szCs w:val="20"/>
              </w:rPr>
            </w:pPr>
            <w:r w:rsidRPr="002A2444">
              <w:rPr>
                <w:rFonts w:ascii="Arial" w:hAnsi="Arial" w:cs="Arial"/>
                <w:sz w:val="20"/>
                <w:szCs w:val="20"/>
              </w:rPr>
              <w:t>INOVVE SERVIÇOS DE TREINAMENTOS E CONSULTORIA EMPRESARIAL LTDA</w:t>
            </w:r>
          </w:p>
        </w:tc>
        <w:tc>
          <w:tcPr>
            <w:tcW w:w="4110" w:type="dxa"/>
          </w:tcPr>
          <w:p w14:paraId="5A375C44" w14:textId="015FD4D3" w:rsidR="002A2444" w:rsidRPr="00563EEF" w:rsidRDefault="002A2444" w:rsidP="002A2444">
            <w:pPr>
              <w:jc w:val="both"/>
              <w:rPr>
                <w:rFonts w:ascii="Arial" w:hAnsi="Arial" w:cs="Arial"/>
                <w:sz w:val="20"/>
                <w:szCs w:val="20"/>
                <w:shd w:val="clear" w:color="auto" w:fill="FFFFFF"/>
              </w:rPr>
            </w:pPr>
            <w:r w:rsidRPr="002A2444">
              <w:rPr>
                <w:rFonts w:ascii="Arial" w:hAnsi="Arial" w:cs="Arial"/>
                <w:sz w:val="20"/>
                <w:szCs w:val="20"/>
                <w:shd w:val="clear" w:color="auto" w:fill="FFFFFF"/>
              </w:rPr>
              <w:t>Prestação de serviço técnicos especializados visando assessorar o Município na gestão, elaboração de auditorias e laudos técnicos, mediante a conferência das faturas de energia elétrica da administração Direta e Indireta do Município.</w:t>
            </w:r>
          </w:p>
        </w:tc>
        <w:tc>
          <w:tcPr>
            <w:tcW w:w="2552" w:type="dxa"/>
          </w:tcPr>
          <w:p w14:paraId="18DB890D" w14:textId="2F15833F" w:rsidR="002A2444" w:rsidRPr="0013796C" w:rsidRDefault="00657600" w:rsidP="002A2444">
            <w:pPr>
              <w:jc w:val="center"/>
              <w:rPr>
                <w:rFonts w:ascii="Arial" w:hAnsi="Arial" w:cs="Arial"/>
                <w:sz w:val="20"/>
                <w:szCs w:val="20"/>
              </w:rPr>
            </w:pPr>
            <w:r>
              <w:rPr>
                <w:rFonts w:ascii="Arial" w:hAnsi="Arial" w:cs="Arial"/>
                <w:sz w:val="20"/>
                <w:szCs w:val="20"/>
              </w:rPr>
              <w:t>Jossival Pereira da Silva</w:t>
            </w:r>
          </w:p>
        </w:tc>
        <w:tc>
          <w:tcPr>
            <w:tcW w:w="1281" w:type="dxa"/>
          </w:tcPr>
          <w:p w14:paraId="3925843A" w14:textId="7DFAC2F0" w:rsidR="002A2444" w:rsidRPr="0013796C" w:rsidRDefault="002A2444" w:rsidP="002A2444">
            <w:pPr>
              <w:jc w:val="center"/>
              <w:rPr>
                <w:rFonts w:ascii="Arial" w:hAnsi="Arial" w:cs="Arial"/>
                <w:sz w:val="20"/>
                <w:szCs w:val="20"/>
              </w:rPr>
            </w:pPr>
            <w:r>
              <w:rPr>
                <w:rFonts w:ascii="Arial" w:hAnsi="Arial" w:cs="Arial"/>
                <w:sz w:val="20"/>
                <w:szCs w:val="20"/>
              </w:rPr>
              <w:t>Finalizado</w:t>
            </w:r>
          </w:p>
        </w:tc>
      </w:tr>
      <w:tr w:rsidR="002A2444" w:rsidRPr="004940DE" w14:paraId="404880C0" w14:textId="77777777" w:rsidTr="00663C35">
        <w:trPr>
          <w:jc w:val="center"/>
        </w:trPr>
        <w:tc>
          <w:tcPr>
            <w:tcW w:w="2689" w:type="dxa"/>
          </w:tcPr>
          <w:p w14:paraId="745B4AE0" w14:textId="37864F3B" w:rsidR="002A2444" w:rsidRPr="0013796C" w:rsidRDefault="002A2444" w:rsidP="002A2444">
            <w:pPr>
              <w:jc w:val="center"/>
              <w:rPr>
                <w:rFonts w:ascii="Arial" w:hAnsi="Arial" w:cs="Arial"/>
                <w:sz w:val="20"/>
                <w:szCs w:val="20"/>
              </w:rPr>
            </w:pPr>
            <w:r>
              <w:rPr>
                <w:rFonts w:ascii="Arial" w:hAnsi="Arial" w:cs="Arial"/>
                <w:sz w:val="20"/>
                <w:szCs w:val="20"/>
              </w:rPr>
              <w:t>Inexigibilidade nº 016/2025</w:t>
            </w:r>
          </w:p>
        </w:tc>
        <w:tc>
          <w:tcPr>
            <w:tcW w:w="2409" w:type="dxa"/>
          </w:tcPr>
          <w:p w14:paraId="6D547B84" w14:textId="37FD7EB7" w:rsidR="002A2444" w:rsidRPr="0013796C" w:rsidRDefault="002A2444" w:rsidP="002A2444">
            <w:pPr>
              <w:jc w:val="center"/>
              <w:rPr>
                <w:rFonts w:ascii="Arial" w:hAnsi="Arial" w:cs="Arial"/>
                <w:sz w:val="20"/>
                <w:szCs w:val="20"/>
              </w:rPr>
            </w:pPr>
            <w:r>
              <w:rPr>
                <w:rFonts w:ascii="Arial" w:hAnsi="Arial" w:cs="Arial"/>
                <w:sz w:val="20"/>
                <w:szCs w:val="20"/>
              </w:rPr>
              <w:t xml:space="preserve">Contrato nº 022/2025 </w:t>
            </w:r>
          </w:p>
        </w:tc>
        <w:tc>
          <w:tcPr>
            <w:tcW w:w="2694" w:type="dxa"/>
          </w:tcPr>
          <w:p w14:paraId="5D1378CD" w14:textId="0988DE88" w:rsidR="002A2444" w:rsidRPr="0013796C" w:rsidRDefault="002A2444" w:rsidP="002A2444">
            <w:pPr>
              <w:jc w:val="center"/>
              <w:rPr>
                <w:rFonts w:ascii="Arial" w:hAnsi="Arial" w:cs="Arial"/>
                <w:sz w:val="20"/>
                <w:szCs w:val="20"/>
              </w:rPr>
            </w:pPr>
            <w:r w:rsidRPr="002A2444">
              <w:rPr>
                <w:rFonts w:ascii="Arial" w:hAnsi="Arial" w:cs="Arial"/>
                <w:sz w:val="20"/>
                <w:szCs w:val="20"/>
              </w:rPr>
              <w:t>EDSON CARLOS DOS SANTOS</w:t>
            </w:r>
          </w:p>
        </w:tc>
        <w:tc>
          <w:tcPr>
            <w:tcW w:w="4110" w:type="dxa"/>
          </w:tcPr>
          <w:p w14:paraId="4F0E486F" w14:textId="57D2C0A9" w:rsidR="002A2444" w:rsidRPr="00563EEF" w:rsidRDefault="002A2444" w:rsidP="002A2444">
            <w:pPr>
              <w:jc w:val="both"/>
              <w:rPr>
                <w:rFonts w:ascii="Arial" w:hAnsi="Arial" w:cs="Arial"/>
                <w:sz w:val="20"/>
                <w:szCs w:val="20"/>
                <w:shd w:val="clear" w:color="auto" w:fill="FFFFFF"/>
              </w:rPr>
            </w:pPr>
            <w:r w:rsidRPr="002A2444">
              <w:rPr>
                <w:rFonts w:ascii="Arial" w:hAnsi="Arial" w:cs="Arial"/>
                <w:sz w:val="20"/>
                <w:szCs w:val="20"/>
                <w:shd w:val="clear" w:color="auto" w:fill="FFFFFF"/>
              </w:rPr>
              <w:t>Contratação de show musical do Artista Edson Cigano, para apresentação artística no dia 02 de março de 2025, das 9h00 às 10h00, no evento de Carnaval na Ilha do Ouro, neste Município de Porto da Folha/SE. </w:t>
            </w:r>
          </w:p>
        </w:tc>
        <w:tc>
          <w:tcPr>
            <w:tcW w:w="2552" w:type="dxa"/>
          </w:tcPr>
          <w:p w14:paraId="71FD9CBE" w14:textId="1F93A7F0" w:rsidR="002A2444" w:rsidRPr="00657600" w:rsidRDefault="00657600" w:rsidP="002A2444">
            <w:pPr>
              <w:jc w:val="center"/>
              <w:rPr>
                <w:rFonts w:ascii="Arial" w:hAnsi="Arial" w:cs="Arial"/>
                <w:sz w:val="20"/>
                <w:szCs w:val="20"/>
              </w:rPr>
            </w:pPr>
            <w:r w:rsidRPr="00657600">
              <w:rPr>
                <w:rFonts w:ascii="Arial" w:hAnsi="Arial" w:cs="Arial"/>
                <w:sz w:val="20"/>
                <w:szCs w:val="20"/>
              </w:rPr>
              <w:t>Valdney Farias dos Santos</w:t>
            </w:r>
          </w:p>
        </w:tc>
        <w:tc>
          <w:tcPr>
            <w:tcW w:w="1281" w:type="dxa"/>
          </w:tcPr>
          <w:p w14:paraId="29731DBC" w14:textId="77B27F66" w:rsidR="002A2444" w:rsidRPr="0013796C" w:rsidRDefault="002A2444" w:rsidP="002A2444">
            <w:pPr>
              <w:jc w:val="center"/>
              <w:rPr>
                <w:rFonts w:ascii="Arial" w:hAnsi="Arial" w:cs="Arial"/>
                <w:sz w:val="20"/>
                <w:szCs w:val="20"/>
              </w:rPr>
            </w:pPr>
            <w:r>
              <w:rPr>
                <w:rFonts w:ascii="Arial" w:hAnsi="Arial" w:cs="Arial"/>
                <w:sz w:val="20"/>
                <w:szCs w:val="20"/>
              </w:rPr>
              <w:t>Finalizado</w:t>
            </w:r>
          </w:p>
        </w:tc>
      </w:tr>
      <w:tr w:rsidR="00657600" w:rsidRPr="004940DE" w14:paraId="1F3B1A12" w14:textId="77777777" w:rsidTr="00663C35">
        <w:trPr>
          <w:jc w:val="center"/>
        </w:trPr>
        <w:tc>
          <w:tcPr>
            <w:tcW w:w="2689" w:type="dxa"/>
          </w:tcPr>
          <w:p w14:paraId="531470EE" w14:textId="14668E1B" w:rsidR="00657600" w:rsidRPr="0013796C" w:rsidRDefault="00657600" w:rsidP="00657600">
            <w:pPr>
              <w:jc w:val="center"/>
              <w:rPr>
                <w:rFonts w:ascii="Arial" w:hAnsi="Arial" w:cs="Arial"/>
                <w:sz w:val="20"/>
                <w:szCs w:val="20"/>
              </w:rPr>
            </w:pPr>
            <w:r>
              <w:rPr>
                <w:rFonts w:ascii="Arial" w:hAnsi="Arial" w:cs="Arial"/>
                <w:sz w:val="20"/>
                <w:szCs w:val="20"/>
              </w:rPr>
              <w:lastRenderedPageBreak/>
              <w:t>Inexigibilidade nº 017/2025</w:t>
            </w:r>
          </w:p>
        </w:tc>
        <w:tc>
          <w:tcPr>
            <w:tcW w:w="2409" w:type="dxa"/>
          </w:tcPr>
          <w:p w14:paraId="523D4874" w14:textId="407C59DD" w:rsidR="00657600" w:rsidRPr="0013796C" w:rsidRDefault="00657600" w:rsidP="00657600">
            <w:pPr>
              <w:jc w:val="center"/>
              <w:rPr>
                <w:rFonts w:ascii="Arial" w:hAnsi="Arial" w:cs="Arial"/>
                <w:sz w:val="20"/>
                <w:szCs w:val="20"/>
              </w:rPr>
            </w:pPr>
            <w:r>
              <w:rPr>
                <w:rFonts w:ascii="Arial" w:hAnsi="Arial" w:cs="Arial"/>
                <w:sz w:val="20"/>
                <w:szCs w:val="20"/>
              </w:rPr>
              <w:t xml:space="preserve">Contrato nº 023/2025 </w:t>
            </w:r>
          </w:p>
        </w:tc>
        <w:tc>
          <w:tcPr>
            <w:tcW w:w="2694" w:type="dxa"/>
          </w:tcPr>
          <w:p w14:paraId="14117CDC" w14:textId="735868CB" w:rsidR="00657600" w:rsidRPr="0013796C" w:rsidRDefault="00657600" w:rsidP="00657600">
            <w:pPr>
              <w:jc w:val="center"/>
              <w:rPr>
                <w:rFonts w:ascii="Arial" w:hAnsi="Arial" w:cs="Arial"/>
                <w:sz w:val="20"/>
                <w:szCs w:val="20"/>
              </w:rPr>
            </w:pPr>
            <w:r w:rsidRPr="00AF2026">
              <w:rPr>
                <w:rFonts w:ascii="Arial" w:hAnsi="Arial" w:cs="Arial"/>
                <w:sz w:val="20"/>
                <w:szCs w:val="20"/>
              </w:rPr>
              <w:t>JOSÉ PAULO ALVES PEREIRA</w:t>
            </w:r>
          </w:p>
        </w:tc>
        <w:tc>
          <w:tcPr>
            <w:tcW w:w="4110" w:type="dxa"/>
          </w:tcPr>
          <w:p w14:paraId="7DEFBAEA" w14:textId="789746A8" w:rsidR="00657600" w:rsidRPr="00563EEF" w:rsidRDefault="00657600" w:rsidP="00657600">
            <w:pPr>
              <w:jc w:val="both"/>
              <w:rPr>
                <w:rFonts w:ascii="Arial" w:hAnsi="Arial" w:cs="Arial"/>
                <w:sz w:val="20"/>
                <w:szCs w:val="20"/>
                <w:shd w:val="clear" w:color="auto" w:fill="FFFFFF"/>
              </w:rPr>
            </w:pPr>
            <w:r w:rsidRPr="00AF2026">
              <w:rPr>
                <w:rFonts w:ascii="Arial" w:hAnsi="Arial" w:cs="Arial"/>
                <w:sz w:val="20"/>
                <w:szCs w:val="20"/>
                <w:shd w:val="clear" w:color="auto" w:fill="FFFFFF"/>
              </w:rPr>
              <w:t>Contratação de show musical do Artista Gordinho de Luxo, para apresentação artística no dia 02 de março, às 13h00, no evento de Carnaval no Povoado Ilha do Ouro, neste Município.</w:t>
            </w:r>
          </w:p>
        </w:tc>
        <w:tc>
          <w:tcPr>
            <w:tcW w:w="2552" w:type="dxa"/>
          </w:tcPr>
          <w:p w14:paraId="70E2AFA5" w14:textId="6090706F" w:rsidR="00657600" w:rsidRPr="0013796C" w:rsidRDefault="00657600" w:rsidP="00657600">
            <w:pPr>
              <w:jc w:val="center"/>
              <w:rPr>
                <w:rFonts w:ascii="Arial" w:hAnsi="Arial" w:cs="Arial"/>
                <w:sz w:val="20"/>
                <w:szCs w:val="20"/>
              </w:rPr>
            </w:pPr>
            <w:r w:rsidRPr="00657600">
              <w:rPr>
                <w:rFonts w:ascii="Arial" w:hAnsi="Arial" w:cs="Arial"/>
                <w:sz w:val="20"/>
                <w:szCs w:val="20"/>
              </w:rPr>
              <w:t>Valdney Farias dos Santos</w:t>
            </w:r>
          </w:p>
        </w:tc>
        <w:tc>
          <w:tcPr>
            <w:tcW w:w="1281" w:type="dxa"/>
          </w:tcPr>
          <w:p w14:paraId="43794AE5" w14:textId="0310235D" w:rsidR="00657600" w:rsidRPr="0013796C" w:rsidRDefault="00657600" w:rsidP="00657600">
            <w:pPr>
              <w:jc w:val="center"/>
              <w:rPr>
                <w:rFonts w:ascii="Arial" w:hAnsi="Arial" w:cs="Arial"/>
                <w:sz w:val="20"/>
                <w:szCs w:val="20"/>
              </w:rPr>
            </w:pPr>
            <w:r>
              <w:rPr>
                <w:rFonts w:ascii="Arial" w:hAnsi="Arial" w:cs="Arial"/>
                <w:sz w:val="20"/>
                <w:szCs w:val="20"/>
              </w:rPr>
              <w:t>Finalizado</w:t>
            </w:r>
          </w:p>
        </w:tc>
      </w:tr>
      <w:tr w:rsidR="00657600" w:rsidRPr="004940DE" w14:paraId="09989BF6" w14:textId="77777777" w:rsidTr="00663C35">
        <w:trPr>
          <w:jc w:val="center"/>
        </w:trPr>
        <w:tc>
          <w:tcPr>
            <w:tcW w:w="2689" w:type="dxa"/>
          </w:tcPr>
          <w:p w14:paraId="61BBA992" w14:textId="2C7D5AB7" w:rsidR="00657600" w:rsidRPr="0013796C" w:rsidRDefault="00657600" w:rsidP="00657600">
            <w:pPr>
              <w:jc w:val="center"/>
              <w:rPr>
                <w:rFonts w:ascii="Arial" w:hAnsi="Arial" w:cs="Arial"/>
                <w:sz w:val="20"/>
                <w:szCs w:val="20"/>
              </w:rPr>
            </w:pPr>
            <w:r>
              <w:rPr>
                <w:rFonts w:ascii="Arial" w:hAnsi="Arial" w:cs="Arial"/>
                <w:sz w:val="20"/>
                <w:szCs w:val="20"/>
              </w:rPr>
              <w:t>Inexigibilidade nº 018/2025</w:t>
            </w:r>
          </w:p>
        </w:tc>
        <w:tc>
          <w:tcPr>
            <w:tcW w:w="2409" w:type="dxa"/>
          </w:tcPr>
          <w:p w14:paraId="7765377B" w14:textId="5BCDB15A" w:rsidR="00657600" w:rsidRPr="0013796C" w:rsidRDefault="00657600" w:rsidP="00657600">
            <w:pPr>
              <w:jc w:val="center"/>
              <w:rPr>
                <w:rFonts w:ascii="Arial" w:hAnsi="Arial" w:cs="Arial"/>
                <w:sz w:val="20"/>
                <w:szCs w:val="20"/>
              </w:rPr>
            </w:pPr>
            <w:r>
              <w:rPr>
                <w:rFonts w:ascii="Arial" w:hAnsi="Arial" w:cs="Arial"/>
                <w:sz w:val="20"/>
                <w:szCs w:val="20"/>
              </w:rPr>
              <w:t>Contrato nº 024/2025</w:t>
            </w:r>
          </w:p>
        </w:tc>
        <w:tc>
          <w:tcPr>
            <w:tcW w:w="2694" w:type="dxa"/>
          </w:tcPr>
          <w:p w14:paraId="010E4F24" w14:textId="577D4782" w:rsidR="00657600" w:rsidRPr="0013796C" w:rsidRDefault="00657600" w:rsidP="00657600">
            <w:pPr>
              <w:jc w:val="center"/>
              <w:rPr>
                <w:rFonts w:ascii="Arial" w:hAnsi="Arial" w:cs="Arial"/>
                <w:sz w:val="20"/>
                <w:szCs w:val="20"/>
              </w:rPr>
            </w:pPr>
            <w:r>
              <w:rPr>
                <w:rFonts w:ascii="Arial" w:hAnsi="Arial" w:cs="Arial"/>
                <w:sz w:val="20"/>
                <w:szCs w:val="20"/>
              </w:rPr>
              <w:t>AILTON GONZAGA DE BRITO</w:t>
            </w:r>
          </w:p>
        </w:tc>
        <w:tc>
          <w:tcPr>
            <w:tcW w:w="4110" w:type="dxa"/>
          </w:tcPr>
          <w:p w14:paraId="1CFEC975" w14:textId="30EB83F3" w:rsidR="00657600" w:rsidRPr="00563EEF" w:rsidRDefault="00657600" w:rsidP="00657600">
            <w:pPr>
              <w:jc w:val="both"/>
              <w:rPr>
                <w:rFonts w:ascii="Arial" w:hAnsi="Arial" w:cs="Arial"/>
                <w:sz w:val="20"/>
                <w:szCs w:val="20"/>
                <w:shd w:val="clear" w:color="auto" w:fill="FFFFFF"/>
              </w:rPr>
            </w:pPr>
            <w:r w:rsidRPr="00AF2026">
              <w:rPr>
                <w:rFonts w:ascii="Arial" w:hAnsi="Arial" w:cs="Arial"/>
                <w:sz w:val="20"/>
                <w:szCs w:val="20"/>
                <w:shd w:val="clear" w:color="auto" w:fill="FFFFFF"/>
              </w:rPr>
              <w:t>Contratação de show musical do Artista Brito Love, para apresentação artística no dia 02 de março, às 10h00, no evento de Carnaval no Povoado Ilha do Ouro, neste Município.</w:t>
            </w:r>
          </w:p>
        </w:tc>
        <w:tc>
          <w:tcPr>
            <w:tcW w:w="2552" w:type="dxa"/>
          </w:tcPr>
          <w:p w14:paraId="75835BE1" w14:textId="5CF7EE82" w:rsidR="00657600" w:rsidRPr="0013796C" w:rsidRDefault="00657600" w:rsidP="00657600">
            <w:pPr>
              <w:jc w:val="center"/>
              <w:rPr>
                <w:rFonts w:ascii="Arial" w:hAnsi="Arial" w:cs="Arial"/>
                <w:sz w:val="20"/>
                <w:szCs w:val="20"/>
              </w:rPr>
            </w:pPr>
            <w:r w:rsidRPr="00657600">
              <w:rPr>
                <w:rFonts w:ascii="Arial" w:hAnsi="Arial" w:cs="Arial"/>
                <w:sz w:val="20"/>
                <w:szCs w:val="20"/>
              </w:rPr>
              <w:t>Valdney Farias dos Santos</w:t>
            </w:r>
          </w:p>
        </w:tc>
        <w:tc>
          <w:tcPr>
            <w:tcW w:w="1281" w:type="dxa"/>
          </w:tcPr>
          <w:p w14:paraId="4B68ABEE" w14:textId="6038C476" w:rsidR="00657600" w:rsidRPr="0013796C" w:rsidRDefault="00657600" w:rsidP="00657600">
            <w:pPr>
              <w:jc w:val="center"/>
              <w:rPr>
                <w:rFonts w:ascii="Arial" w:hAnsi="Arial" w:cs="Arial"/>
                <w:sz w:val="20"/>
                <w:szCs w:val="20"/>
              </w:rPr>
            </w:pPr>
            <w:r>
              <w:rPr>
                <w:rFonts w:ascii="Arial" w:hAnsi="Arial" w:cs="Arial"/>
                <w:sz w:val="20"/>
                <w:szCs w:val="20"/>
              </w:rPr>
              <w:t>Finalizado</w:t>
            </w:r>
          </w:p>
        </w:tc>
      </w:tr>
      <w:tr w:rsidR="00657600" w:rsidRPr="004940DE" w14:paraId="28E95C4F" w14:textId="77777777" w:rsidTr="00663C35">
        <w:trPr>
          <w:jc w:val="center"/>
        </w:trPr>
        <w:tc>
          <w:tcPr>
            <w:tcW w:w="2689" w:type="dxa"/>
          </w:tcPr>
          <w:p w14:paraId="7D5A2341" w14:textId="05A55D71" w:rsidR="00657600" w:rsidRPr="0013796C" w:rsidRDefault="00657600" w:rsidP="00657600">
            <w:pPr>
              <w:jc w:val="center"/>
              <w:rPr>
                <w:rFonts w:ascii="Arial" w:hAnsi="Arial" w:cs="Arial"/>
                <w:sz w:val="20"/>
                <w:szCs w:val="20"/>
              </w:rPr>
            </w:pPr>
            <w:r>
              <w:rPr>
                <w:rFonts w:ascii="Arial" w:hAnsi="Arial" w:cs="Arial"/>
                <w:sz w:val="20"/>
                <w:szCs w:val="20"/>
              </w:rPr>
              <w:t>Inexigibilidade nº 019/2025</w:t>
            </w:r>
          </w:p>
        </w:tc>
        <w:tc>
          <w:tcPr>
            <w:tcW w:w="2409" w:type="dxa"/>
          </w:tcPr>
          <w:p w14:paraId="060777AB" w14:textId="3DAB2795" w:rsidR="00657600" w:rsidRPr="0013796C" w:rsidRDefault="00657600" w:rsidP="00657600">
            <w:pPr>
              <w:jc w:val="center"/>
              <w:rPr>
                <w:rFonts w:ascii="Arial" w:hAnsi="Arial" w:cs="Arial"/>
                <w:sz w:val="20"/>
                <w:szCs w:val="20"/>
              </w:rPr>
            </w:pPr>
            <w:r>
              <w:rPr>
                <w:rFonts w:ascii="Arial" w:hAnsi="Arial" w:cs="Arial"/>
                <w:sz w:val="20"/>
                <w:szCs w:val="20"/>
              </w:rPr>
              <w:t>Contrato nº 025/2025</w:t>
            </w:r>
          </w:p>
        </w:tc>
        <w:tc>
          <w:tcPr>
            <w:tcW w:w="2694" w:type="dxa"/>
          </w:tcPr>
          <w:p w14:paraId="678682C2" w14:textId="12DEDC4E" w:rsidR="00657600" w:rsidRPr="0013796C" w:rsidRDefault="00657600" w:rsidP="00657600">
            <w:pPr>
              <w:jc w:val="center"/>
              <w:rPr>
                <w:rFonts w:ascii="Arial" w:hAnsi="Arial" w:cs="Arial"/>
                <w:sz w:val="20"/>
                <w:szCs w:val="20"/>
              </w:rPr>
            </w:pPr>
            <w:r>
              <w:rPr>
                <w:rFonts w:ascii="Arial" w:hAnsi="Arial" w:cs="Arial"/>
                <w:sz w:val="20"/>
                <w:szCs w:val="20"/>
              </w:rPr>
              <w:t>FRANCISCO DE ASSIS DE FREITAS</w:t>
            </w:r>
          </w:p>
        </w:tc>
        <w:tc>
          <w:tcPr>
            <w:tcW w:w="4110" w:type="dxa"/>
          </w:tcPr>
          <w:p w14:paraId="2E5329B0" w14:textId="3C7A2959" w:rsidR="00657600" w:rsidRPr="00563EEF" w:rsidRDefault="00657600" w:rsidP="00657600">
            <w:pPr>
              <w:jc w:val="both"/>
              <w:rPr>
                <w:rFonts w:ascii="Arial" w:hAnsi="Arial" w:cs="Arial"/>
                <w:sz w:val="20"/>
                <w:szCs w:val="20"/>
                <w:shd w:val="clear" w:color="auto" w:fill="FFFFFF"/>
              </w:rPr>
            </w:pPr>
            <w:r w:rsidRPr="00AF2026">
              <w:rPr>
                <w:rFonts w:ascii="Arial" w:hAnsi="Arial" w:cs="Arial"/>
                <w:sz w:val="20"/>
                <w:szCs w:val="20"/>
                <w:shd w:val="clear" w:color="auto" w:fill="FFFFFF"/>
              </w:rPr>
              <w:t>Contratação de show musical do Artista Eduardo Assis, para apresentação artística no dia 02 de março, das 15h00 às 17h00, no Evento de Carnaval, no Povoado Ilha do Ouro, neste Município. </w:t>
            </w:r>
          </w:p>
        </w:tc>
        <w:tc>
          <w:tcPr>
            <w:tcW w:w="2552" w:type="dxa"/>
          </w:tcPr>
          <w:p w14:paraId="47731D47" w14:textId="6221AAED" w:rsidR="00657600" w:rsidRPr="0013796C" w:rsidRDefault="00657600" w:rsidP="00657600">
            <w:pPr>
              <w:jc w:val="center"/>
              <w:rPr>
                <w:rFonts w:ascii="Arial" w:hAnsi="Arial" w:cs="Arial"/>
                <w:sz w:val="20"/>
                <w:szCs w:val="20"/>
              </w:rPr>
            </w:pPr>
            <w:r w:rsidRPr="00657600">
              <w:rPr>
                <w:rFonts w:ascii="Arial" w:hAnsi="Arial" w:cs="Arial"/>
                <w:sz w:val="20"/>
                <w:szCs w:val="20"/>
              </w:rPr>
              <w:t>Valdney Farias dos Santos</w:t>
            </w:r>
          </w:p>
        </w:tc>
        <w:tc>
          <w:tcPr>
            <w:tcW w:w="1281" w:type="dxa"/>
          </w:tcPr>
          <w:p w14:paraId="26370C8E" w14:textId="29796996" w:rsidR="00657600" w:rsidRPr="0013796C" w:rsidRDefault="00657600" w:rsidP="00657600">
            <w:pPr>
              <w:jc w:val="center"/>
              <w:rPr>
                <w:rFonts w:ascii="Arial" w:hAnsi="Arial" w:cs="Arial"/>
                <w:sz w:val="20"/>
                <w:szCs w:val="20"/>
              </w:rPr>
            </w:pPr>
            <w:r>
              <w:rPr>
                <w:rFonts w:ascii="Arial" w:hAnsi="Arial" w:cs="Arial"/>
                <w:sz w:val="20"/>
                <w:szCs w:val="20"/>
              </w:rPr>
              <w:t>Finalizado</w:t>
            </w:r>
          </w:p>
        </w:tc>
      </w:tr>
    </w:tbl>
    <w:p w14:paraId="7B2AF9D5" w14:textId="77777777" w:rsidR="00582FFA" w:rsidRDefault="00582FFA" w:rsidP="009113C6">
      <w:pPr>
        <w:rPr>
          <w:rFonts w:ascii="Arial" w:hAnsi="Arial" w:cs="Arial"/>
          <w:b/>
          <w:bCs/>
          <w:sz w:val="20"/>
          <w:szCs w:val="20"/>
        </w:rPr>
      </w:pPr>
    </w:p>
    <w:p w14:paraId="148C2258" w14:textId="77777777" w:rsidR="009113C6" w:rsidRDefault="009113C6" w:rsidP="005E500A">
      <w:pPr>
        <w:jc w:val="center"/>
        <w:rPr>
          <w:rFonts w:ascii="Arial" w:hAnsi="Arial" w:cs="Arial"/>
          <w:b/>
          <w:bCs/>
          <w:sz w:val="20"/>
          <w:szCs w:val="20"/>
        </w:rPr>
      </w:pPr>
    </w:p>
    <w:p w14:paraId="40C54B2C" w14:textId="77777777" w:rsidR="009113C6" w:rsidRDefault="009113C6" w:rsidP="005E500A">
      <w:pPr>
        <w:jc w:val="center"/>
        <w:rPr>
          <w:rFonts w:ascii="Arial" w:hAnsi="Arial" w:cs="Arial"/>
          <w:b/>
          <w:bCs/>
          <w:sz w:val="20"/>
          <w:szCs w:val="20"/>
        </w:rPr>
      </w:pPr>
    </w:p>
    <w:p w14:paraId="4BBF6688" w14:textId="77777777" w:rsidR="009113C6" w:rsidRDefault="009113C6" w:rsidP="005E500A">
      <w:pPr>
        <w:jc w:val="center"/>
        <w:rPr>
          <w:rFonts w:ascii="Arial" w:hAnsi="Arial" w:cs="Arial"/>
          <w:b/>
          <w:bCs/>
          <w:sz w:val="20"/>
          <w:szCs w:val="20"/>
        </w:rPr>
      </w:pPr>
    </w:p>
    <w:p w14:paraId="475A3DBB" w14:textId="77777777" w:rsidR="009113C6" w:rsidRDefault="009113C6" w:rsidP="005E500A">
      <w:pPr>
        <w:jc w:val="center"/>
        <w:rPr>
          <w:rFonts w:ascii="Arial" w:hAnsi="Arial" w:cs="Arial"/>
          <w:b/>
          <w:bCs/>
          <w:sz w:val="20"/>
          <w:szCs w:val="20"/>
        </w:rPr>
      </w:pPr>
    </w:p>
    <w:p w14:paraId="30FDB13E" w14:textId="77777777" w:rsidR="009113C6" w:rsidRDefault="009113C6" w:rsidP="005E500A">
      <w:pPr>
        <w:jc w:val="center"/>
        <w:rPr>
          <w:rFonts w:ascii="Arial" w:hAnsi="Arial" w:cs="Arial"/>
          <w:b/>
          <w:bCs/>
          <w:sz w:val="20"/>
          <w:szCs w:val="20"/>
        </w:rPr>
      </w:pPr>
    </w:p>
    <w:p w14:paraId="0B60E539" w14:textId="77777777" w:rsidR="009113C6" w:rsidRDefault="009113C6" w:rsidP="005E500A">
      <w:pPr>
        <w:jc w:val="center"/>
        <w:rPr>
          <w:rFonts w:ascii="Arial" w:hAnsi="Arial" w:cs="Arial"/>
          <w:b/>
          <w:bCs/>
          <w:sz w:val="20"/>
          <w:szCs w:val="20"/>
        </w:rPr>
      </w:pPr>
    </w:p>
    <w:p w14:paraId="6B88F6BA" w14:textId="77777777" w:rsidR="009113C6" w:rsidRDefault="009113C6" w:rsidP="005E500A">
      <w:pPr>
        <w:jc w:val="center"/>
        <w:rPr>
          <w:rFonts w:ascii="Arial" w:hAnsi="Arial" w:cs="Arial"/>
          <w:b/>
          <w:bCs/>
          <w:sz w:val="20"/>
          <w:szCs w:val="20"/>
        </w:rPr>
      </w:pPr>
    </w:p>
    <w:p w14:paraId="1F0E34A5" w14:textId="77777777" w:rsidR="009113C6" w:rsidRDefault="009113C6" w:rsidP="005E500A">
      <w:pPr>
        <w:jc w:val="center"/>
        <w:rPr>
          <w:rFonts w:ascii="Arial" w:hAnsi="Arial" w:cs="Arial"/>
          <w:b/>
          <w:bCs/>
          <w:sz w:val="20"/>
          <w:szCs w:val="20"/>
        </w:rPr>
      </w:pPr>
    </w:p>
    <w:p w14:paraId="34DDBFF6" w14:textId="77777777" w:rsidR="009113C6" w:rsidRDefault="009113C6" w:rsidP="005E500A">
      <w:pPr>
        <w:jc w:val="center"/>
        <w:rPr>
          <w:rFonts w:ascii="Arial" w:hAnsi="Arial" w:cs="Arial"/>
          <w:b/>
          <w:bCs/>
          <w:sz w:val="20"/>
          <w:szCs w:val="20"/>
        </w:rPr>
      </w:pPr>
    </w:p>
    <w:p w14:paraId="1615F8CF" w14:textId="77777777" w:rsidR="009113C6" w:rsidRDefault="009113C6" w:rsidP="005E500A">
      <w:pPr>
        <w:jc w:val="center"/>
        <w:rPr>
          <w:rFonts w:ascii="Arial" w:hAnsi="Arial" w:cs="Arial"/>
          <w:b/>
          <w:bCs/>
          <w:sz w:val="20"/>
          <w:szCs w:val="20"/>
        </w:rPr>
      </w:pPr>
    </w:p>
    <w:p w14:paraId="0FE6C08E" w14:textId="77777777" w:rsidR="009113C6" w:rsidRDefault="009113C6" w:rsidP="005E500A">
      <w:pPr>
        <w:jc w:val="center"/>
        <w:rPr>
          <w:rFonts w:ascii="Arial" w:hAnsi="Arial" w:cs="Arial"/>
          <w:b/>
          <w:bCs/>
          <w:sz w:val="20"/>
          <w:szCs w:val="20"/>
        </w:rPr>
      </w:pPr>
    </w:p>
    <w:p w14:paraId="515E0DAA" w14:textId="63F6D8C4" w:rsidR="005E500A" w:rsidRDefault="005E500A" w:rsidP="005E500A">
      <w:pPr>
        <w:jc w:val="center"/>
        <w:rPr>
          <w:rFonts w:ascii="Arial" w:hAnsi="Arial" w:cs="Arial"/>
          <w:b/>
          <w:bCs/>
          <w:sz w:val="20"/>
          <w:szCs w:val="20"/>
        </w:rPr>
      </w:pPr>
      <w:r w:rsidRPr="002452E0">
        <w:rPr>
          <w:rFonts w:ascii="Arial" w:hAnsi="Arial" w:cs="Arial"/>
          <w:b/>
          <w:bCs/>
          <w:sz w:val="20"/>
          <w:szCs w:val="20"/>
        </w:rPr>
        <w:t>FISCAIS DE ATA</w:t>
      </w:r>
      <w:r>
        <w:rPr>
          <w:rFonts w:ascii="Arial" w:hAnsi="Arial" w:cs="Arial"/>
          <w:b/>
          <w:bCs/>
          <w:sz w:val="20"/>
          <w:szCs w:val="20"/>
        </w:rPr>
        <w:t>S</w:t>
      </w:r>
      <w:r w:rsidRPr="002452E0">
        <w:rPr>
          <w:rFonts w:ascii="Arial" w:hAnsi="Arial" w:cs="Arial"/>
          <w:b/>
          <w:bCs/>
          <w:sz w:val="20"/>
          <w:szCs w:val="20"/>
        </w:rPr>
        <w:t xml:space="preserve"> DE REGISTRO DE PREÇOS </w:t>
      </w:r>
      <w:r w:rsidRPr="004940DE">
        <w:rPr>
          <w:rFonts w:ascii="Arial" w:hAnsi="Arial" w:cs="Arial"/>
          <w:b/>
          <w:bCs/>
          <w:color w:val="000000"/>
          <w:sz w:val="20"/>
          <w:szCs w:val="20"/>
        </w:rPr>
        <w:t>D</w:t>
      </w:r>
      <w:r>
        <w:rPr>
          <w:rFonts w:ascii="Arial" w:hAnsi="Arial" w:cs="Arial"/>
          <w:b/>
          <w:bCs/>
          <w:color w:val="000000"/>
          <w:sz w:val="20"/>
          <w:szCs w:val="20"/>
        </w:rPr>
        <w:t xml:space="preserve">A PREFEITURA MUNICIPAL DE PORTO DA FOLHA </w:t>
      </w:r>
      <w:r w:rsidRPr="002452E0">
        <w:rPr>
          <w:rFonts w:ascii="Arial" w:hAnsi="Arial" w:cs="Arial"/>
          <w:b/>
          <w:bCs/>
          <w:sz w:val="20"/>
          <w:szCs w:val="20"/>
        </w:rPr>
        <w:t xml:space="preserve">– </w:t>
      </w:r>
      <w:r>
        <w:rPr>
          <w:rFonts w:ascii="Arial" w:hAnsi="Arial" w:cs="Arial"/>
          <w:b/>
          <w:bCs/>
          <w:sz w:val="20"/>
          <w:szCs w:val="20"/>
        </w:rPr>
        <w:t>FEVEREIRO</w:t>
      </w:r>
      <w:r w:rsidRPr="002452E0">
        <w:rPr>
          <w:rFonts w:ascii="Arial" w:hAnsi="Arial" w:cs="Arial"/>
          <w:b/>
          <w:bCs/>
          <w:sz w:val="20"/>
          <w:szCs w:val="20"/>
        </w:rPr>
        <w:t xml:space="preserve"> DE 2025</w:t>
      </w:r>
    </w:p>
    <w:tbl>
      <w:tblPr>
        <w:tblStyle w:val="Tabelacomgrade"/>
        <w:tblW w:w="15730" w:type="dxa"/>
        <w:jc w:val="center"/>
        <w:tblLook w:val="04A0" w:firstRow="1" w:lastRow="0" w:firstColumn="1" w:lastColumn="0" w:noHBand="0" w:noVBand="1"/>
      </w:tblPr>
      <w:tblGrid>
        <w:gridCol w:w="2803"/>
        <w:gridCol w:w="2243"/>
        <w:gridCol w:w="2746"/>
        <w:gridCol w:w="4137"/>
        <w:gridCol w:w="2387"/>
        <w:gridCol w:w="1414"/>
      </w:tblGrid>
      <w:tr w:rsidR="005E500A" w:rsidRPr="0013796C" w14:paraId="18903EBF" w14:textId="77777777" w:rsidTr="009113C6">
        <w:trPr>
          <w:jc w:val="center"/>
        </w:trPr>
        <w:tc>
          <w:tcPr>
            <w:tcW w:w="2803" w:type="dxa"/>
            <w:shd w:val="clear" w:color="auto" w:fill="D9D9D9" w:themeFill="background1" w:themeFillShade="D9"/>
          </w:tcPr>
          <w:p w14:paraId="203F21BB" w14:textId="77777777" w:rsidR="005E500A" w:rsidRPr="0013796C" w:rsidRDefault="005E500A" w:rsidP="005C2178">
            <w:pPr>
              <w:jc w:val="center"/>
              <w:rPr>
                <w:rFonts w:ascii="Arial" w:hAnsi="Arial" w:cs="Arial"/>
                <w:sz w:val="20"/>
                <w:szCs w:val="20"/>
              </w:rPr>
            </w:pPr>
            <w:r w:rsidRPr="0013796C">
              <w:rPr>
                <w:rFonts w:ascii="Arial" w:hAnsi="Arial" w:cs="Arial"/>
                <w:sz w:val="20"/>
                <w:szCs w:val="20"/>
              </w:rPr>
              <w:t>MODALIDADE</w:t>
            </w:r>
          </w:p>
        </w:tc>
        <w:tc>
          <w:tcPr>
            <w:tcW w:w="2243" w:type="dxa"/>
            <w:shd w:val="clear" w:color="auto" w:fill="D9D9D9" w:themeFill="background1" w:themeFillShade="D9"/>
          </w:tcPr>
          <w:p w14:paraId="30FDB6C9" w14:textId="77777777" w:rsidR="005E500A" w:rsidRPr="0013796C" w:rsidRDefault="005E500A" w:rsidP="005C2178">
            <w:pPr>
              <w:jc w:val="center"/>
              <w:rPr>
                <w:rFonts w:ascii="Arial" w:hAnsi="Arial" w:cs="Arial"/>
                <w:sz w:val="20"/>
                <w:szCs w:val="20"/>
              </w:rPr>
            </w:pPr>
            <w:r w:rsidRPr="0013796C">
              <w:rPr>
                <w:rFonts w:ascii="Arial" w:hAnsi="Arial" w:cs="Arial"/>
                <w:sz w:val="20"/>
                <w:szCs w:val="20"/>
              </w:rPr>
              <w:t>Nº D</w:t>
            </w:r>
            <w:r>
              <w:rPr>
                <w:rFonts w:ascii="Arial" w:hAnsi="Arial" w:cs="Arial"/>
                <w:sz w:val="20"/>
                <w:szCs w:val="20"/>
              </w:rPr>
              <w:t>A ATA</w:t>
            </w:r>
          </w:p>
        </w:tc>
        <w:tc>
          <w:tcPr>
            <w:tcW w:w="2746" w:type="dxa"/>
            <w:shd w:val="clear" w:color="auto" w:fill="D9D9D9" w:themeFill="background1" w:themeFillShade="D9"/>
          </w:tcPr>
          <w:p w14:paraId="105A0B2C" w14:textId="77777777" w:rsidR="005E500A" w:rsidRPr="0013796C" w:rsidRDefault="005E500A" w:rsidP="005C2178">
            <w:pPr>
              <w:jc w:val="center"/>
              <w:rPr>
                <w:rFonts w:ascii="Arial" w:hAnsi="Arial" w:cs="Arial"/>
                <w:sz w:val="20"/>
                <w:szCs w:val="20"/>
              </w:rPr>
            </w:pPr>
            <w:r w:rsidRPr="0013796C">
              <w:rPr>
                <w:rFonts w:ascii="Arial" w:hAnsi="Arial" w:cs="Arial"/>
                <w:sz w:val="20"/>
                <w:szCs w:val="20"/>
              </w:rPr>
              <w:t>CONTRATADO</w:t>
            </w:r>
          </w:p>
        </w:tc>
        <w:tc>
          <w:tcPr>
            <w:tcW w:w="4137" w:type="dxa"/>
            <w:shd w:val="clear" w:color="auto" w:fill="D9D9D9" w:themeFill="background1" w:themeFillShade="D9"/>
          </w:tcPr>
          <w:p w14:paraId="696B5BC4" w14:textId="77777777" w:rsidR="005E500A" w:rsidRPr="0013796C" w:rsidRDefault="005E500A" w:rsidP="005C2178">
            <w:pPr>
              <w:jc w:val="center"/>
              <w:rPr>
                <w:rFonts w:ascii="Arial" w:hAnsi="Arial" w:cs="Arial"/>
                <w:sz w:val="20"/>
                <w:szCs w:val="20"/>
              </w:rPr>
            </w:pPr>
            <w:r w:rsidRPr="0013796C">
              <w:rPr>
                <w:rFonts w:ascii="Arial" w:hAnsi="Arial" w:cs="Arial"/>
                <w:sz w:val="20"/>
                <w:szCs w:val="20"/>
              </w:rPr>
              <w:t>OBJETO</w:t>
            </w:r>
          </w:p>
        </w:tc>
        <w:tc>
          <w:tcPr>
            <w:tcW w:w="2387" w:type="dxa"/>
            <w:shd w:val="clear" w:color="auto" w:fill="D9D9D9" w:themeFill="background1" w:themeFillShade="D9"/>
          </w:tcPr>
          <w:p w14:paraId="56AC64AA" w14:textId="77777777" w:rsidR="005E500A" w:rsidRPr="0013796C" w:rsidRDefault="005E500A" w:rsidP="005C2178">
            <w:pPr>
              <w:jc w:val="center"/>
              <w:rPr>
                <w:rFonts w:ascii="Arial" w:hAnsi="Arial" w:cs="Arial"/>
                <w:sz w:val="20"/>
                <w:szCs w:val="20"/>
              </w:rPr>
            </w:pPr>
            <w:r w:rsidRPr="0013796C">
              <w:rPr>
                <w:rFonts w:ascii="Arial" w:hAnsi="Arial" w:cs="Arial"/>
                <w:sz w:val="20"/>
                <w:szCs w:val="20"/>
              </w:rPr>
              <w:t>FISCAL</w:t>
            </w:r>
          </w:p>
        </w:tc>
        <w:tc>
          <w:tcPr>
            <w:tcW w:w="1414" w:type="dxa"/>
            <w:shd w:val="clear" w:color="auto" w:fill="D9D9D9" w:themeFill="background1" w:themeFillShade="D9"/>
          </w:tcPr>
          <w:p w14:paraId="2E9EAE44" w14:textId="77777777" w:rsidR="005E500A" w:rsidRPr="0013796C" w:rsidRDefault="005E500A" w:rsidP="005C2178">
            <w:pPr>
              <w:jc w:val="center"/>
              <w:rPr>
                <w:rFonts w:ascii="Arial" w:hAnsi="Arial" w:cs="Arial"/>
                <w:sz w:val="20"/>
                <w:szCs w:val="20"/>
              </w:rPr>
            </w:pPr>
            <w:r w:rsidRPr="0013796C">
              <w:rPr>
                <w:rFonts w:ascii="Arial" w:hAnsi="Arial" w:cs="Arial"/>
                <w:sz w:val="20"/>
                <w:szCs w:val="20"/>
              </w:rPr>
              <w:t>SITUAÇÃO</w:t>
            </w:r>
          </w:p>
        </w:tc>
      </w:tr>
      <w:tr w:rsidR="005E500A" w:rsidRPr="0013796C" w14:paraId="675BDEE4" w14:textId="77777777" w:rsidTr="009113C6">
        <w:trPr>
          <w:jc w:val="center"/>
        </w:trPr>
        <w:tc>
          <w:tcPr>
            <w:tcW w:w="2803" w:type="dxa"/>
          </w:tcPr>
          <w:p w14:paraId="70C3E945" w14:textId="115D271A" w:rsidR="005E500A" w:rsidRPr="00CC3268" w:rsidRDefault="00582FFA" w:rsidP="005C2178">
            <w:pPr>
              <w:jc w:val="center"/>
              <w:rPr>
                <w:rFonts w:ascii="Arial" w:hAnsi="Arial" w:cs="Arial"/>
                <w:sz w:val="20"/>
                <w:szCs w:val="20"/>
              </w:rPr>
            </w:pPr>
            <w:r w:rsidRPr="00CC3268">
              <w:rPr>
                <w:rFonts w:ascii="Arial" w:hAnsi="Arial" w:cs="Arial"/>
                <w:sz w:val="20"/>
                <w:szCs w:val="20"/>
              </w:rPr>
              <w:t>Pregão Eletrônico SRP n º 002/2025</w:t>
            </w:r>
          </w:p>
        </w:tc>
        <w:tc>
          <w:tcPr>
            <w:tcW w:w="2243" w:type="dxa"/>
          </w:tcPr>
          <w:p w14:paraId="26D8EBA3" w14:textId="77777777" w:rsidR="005E500A" w:rsidRPr="00CC3268" w:rsidRDefault="005E500A" w:rsidP="005C2178">
            <w:pPr>
              <w:jc w:val="center"/>
              <w:rPr>
                <w:rFonts w:ascii="Arial" w:hAnsi="Arial" w:cs="Arial"/>
                <w:sz w:val="20"/>
                <w:szCs w:val="20"/>
              </w:rPr>
            </w:pPr>
            <w:r w:rsidRPr="00CC3268">
              <w:rPr>
                <w:rFonts w:ascii="Arial" w:hAnsi="Arial" w:cs="Arial"/>
                <w:sz w:val="20"/>
                <w:szCs w:val="20"/>
              </w:rPr>
              <w:t>Ata nº 001/2025</w:t>
            </w:r>
          </w:p>
        </w:tc>
        <w:tc>
          <w:tcPr>
            <w:tcW w:w="2746" w:type="dxa"/>
          </w:tcPr>
          <w:p w14:paraId="6AD49185" w14:textId="664BD6B3" w:rsidR="005E500A" w:rsidRPr="00CC3268" w:rsidRDefault="00582FFA" w:rsidP="005C2178">
            <w:pPr>
              <w:jc w:val="center"/>
              <w:rPr>
                <w:rFonts w:ascii="Arial" w:hAnsi="Arial" w:cs="Arial"/>
                <w:sz w:val="20"/>
                <w:szCs w:val="20"/>
              </w:rPr>
            </w:pPr>
            <w:r w:rsidRPr="00CC3268">
              <w:rPr>
                <w:rFonts w:ascii="Arial" w:hAnsi="Arial" w:cs="Arial"/>
                <w:sz w:val="20"/>
                <w:szCs w:val="20"/>
              </w:rPr>
              <w:t>COMERCIAL LS LTDA - ME</w:t>
            </w:r>
          </w:p>
        </w:tc>
        <w:tc>
          <w:tcPr>
            <w:tcW w:w="4137" w:type="dxa"/>
          </w:tcPr>
          <w:p w14:paraId="77DF9C31" w14:textId="0F5F9876" w:rsidR="005E500A" w:rsidRPr="00CC3268" w:rsidRDefault="00582FFA" w:rsidP="005C2178">
            <w:pPr>
              <w:jc w:val="both"/>
              <w:rPr>
                <w:rFonts w:ascii="Arial" w:hAnsi="Arial" w:cs="Arial"/>
                <w:sz w:val="20"/>
                <w:szCs w:val="20"/>
                <w:shd w:val="clear" w:color="auto" w:fill="FFFFFF"/>
              </w:rPr>
            </w:pPr>
            <w:r w:rsidRPr="00CC3268">
              <w:rPr>
                <w:rFonts w:ascii="Arial" w:hAnsi="Arial" w:cs="Arial"/>
                <w:sz w:val="20"/>
                <w:szCs w:val="20"/>
                <w:shd w:val="clear" w:color="auto" w:fill="FFFFFF"/>
              </w:rPr>
              <w:t>Registro de Preços visando aquisição parcelada de gêneros alimentícios perecíveis e não perecíveis destinados ao atendimento das Secretarias Administrativas da Prefeitura de Porto da Folha/SE, tendo partícipe o Fundo Municipal de Saúde e o Fundo Municipal de Assistência.</w:t>
            </w:r>
          </w:p>
        </w:tc>
        <w:tc>
          <w:tcPr>
            <w:tcW w:w="2387" w:type="dxa"/>
          </w:tcPr>
          <w:p w14:paraId="5877EDD3" w14:textId="34D04D04" w:rsidR="005E500A" w:rsidRPr="00CC3268" w:rsidRDefault="00C023D5" w:rsidP="005C2178">
            <w:pPr>
              <w:jc w:val="center"/>
              <w:rPr>
                <w:rFonts w:ascii="Arial" w:hAnsi="Arial" w:cs="Arial"/>
                <w:sz w:val="20"/>
                <w:szCs w:val="20"/>
              </w:rPr>
            </w:pPr>
            <w:r>
              <w:rPr>
                <w:rFonts w:ascii="Arial" w:hAnsi="Arial" w:cs="Arial"/>
                <w:sz w:val="20"/>
                <w:szCs w:val="20"/>
              </w:rPr>
              <w:t>-</w:t>
            </w:r>
          </w:p>
        </w:tc>
        <w:tc>
          <w:tcPr>
            <w:tcW w:w="1414" w:type="dxa"/>
          </w:tcPr>
          <w:p w14:paraId="0BEB9265" w14:textId="3755C3CB" w:rsidR="005E500A" w:rsidRPr="00CC3268" w:rsidRDefault="00582FFA" w:rsidP="005C2178">
            <w:pPr>
              <w:jc w:val="center"/>
              <w:rPr>
                <w:rFonts w:ascii="Arial" w:hAnsi="Arial" w:cs="Arial"/>
                <w:sz w:val="20"/>
                <w:szCs w:val="20"/>
              </w:rPr>
            </w:pPr>
            <w:r w:rsidRPr="00CC3268">
              <w:rPr>
                <w:rFonts w:ascii="Arial" w:hAnsi="Arial" w:cs="Arial"/>
                <w:sz w:val="20"/>
                <w:szCs w:val="20"/>
              </w:rPr>
              <w:t>Finalizado</w:t>
            </w:r>
          </w:p>
        </w:tc>
      </w:tr>
      <w:tr w:rsidR="00582FFA" w:rsidRPr="0013796C" w14:paraId="7296305D" w14:textId="77777777" w:rsidTr="009113C6">
        <w:trPr>
          <w:jc w:val="center"/>
        </w:trPr>
        <w:tc>
          <w:tcPr>
            <w:tcW w:w="2803" w:type="dxa"/>
          </w:tcPr>
          <w:p w14:paraId="6B7BE130" w14:textId="17A2B209" w:rsidR="00582FFA" w:rsidRPr="00CC3268" w:rsidRDefault="00582FFA" w:rsidP="00582FFA">
            <w:pPr>
              <w:jc w:val="center"/>
              <w:rPr>
                <w:rFonts w:ascii="Arial" w:hAnsi="Arial" w:cs="Arial"/>
                <w:sz w:val="20"/>
                <w:szCs w:val="20"/>
              </w:rPr>
            </w:pPr>
            <w:r w:rsidRPr="00CC3268">
              <w:rPr>
                <w:rFonts w:ascii="Arial" w:hAnsi="Arial" w:cs="Arial"/>
                <w:sz w:val="20"/>
                <w:szCs w:val="20"/>
              </w:rPr>
              <w:t>Pregão Eletrônico SRP n º 002/2025</w:t>
            </w:r>
          </w:p>
        </w:tc>
        <w:tc>
          <w:tcPr>
            <w:tcW w:w="2243" w:type="dxa"/>
          </w:tcPr>
          <w:p w14:paraId="0A7AE4E7" w14:textId="700A4584" w:rsidR="00582FFA" w:rsidRPr="00CC3268" w:rsidRDefault="00582FFA" w:rsidP="00582FFA">
            <w:pPr>
              <w:jc w:val="center"/>
              <w:rPr>
                <w:rFonts w:ascii="Arial" w:hAnsi="Arial" w:cs="Arial"/>
                <w:sz w:val="20"/>
                <w:szCs w:val="20"/>
              </w:rPr>
            </w:pPr>
            <w:r w:rsidRPr="00CC3268">
              <w:rPr>
                <w:rFonts w:ascii="Arial" w:hAnsi="Arial" w:cs="Arial"/>
                <w:sz w:val="20"/>
                <w:szCs w:val="20"/>
              </w:rPr>
              <w:t>Ata nº 002/2025</w:t>
            </w:r>
          </w:p>
        </w:tc>
        <w:tc>
          <w:tcPr>
            <w:tcW w:w="2746" w:type="dxa"/>
          </w:tcPr>
          <w:p w14:paraId="27AC2C24" w14:textId="344515F0" w:rsidR="00582FFA" w:rsidRPr="00CC3268" w:rsidRDefault="00582FFA" w:rsidP="00582FFA">
            <w:pPr>
              <w:jc w:val="center"/>
              <w:rPr>
                <w:rFonts w:ascii="Arial" w:hAnsi="Arial" w:cs="Arial"/>
                <w:sz w:val="20"/>
                <w:szCs w:val="20"/>
              </w:rPr>
            </w:pPr>
            <w:r w:rsidRPr="00CC3268">
              <w:rPr>
                <w:rFonts w:ascii="Arial" w:hAnsi="Arial" w:cs="Arial"/>
                <w:sz w:val="20"/>
                <w:szCs w:val="20"/>
              </w:rPr>
              <w:t>J. BRASIL COMÉRCIO DE ALIMENTOS LTDA - EPP</w:t>
            </w:r>
          </w:p>
        </w:tc>
        <w:tc>
          <w:tcPr>
            <w:tcW w:w="4137" w:type="dxa"/>
          </w:tcPr>
          <w:p w14:paraId="132619BA" w14:textId="774A1602" w:rsidR="00582FFA" w:rsidRPr="00CC3268" w:rsidRDefault="00582FFA" w:rsidP="00582FFA">
            <w:pPr>
              <w:jc w:val="both"/>
              <w:rPr>
                <w:rFonts w:ascii="Arial" w:hAnsi="Arial" w:cs="Arial"/>
                <w:sz w:val="20"/>
                <w:szCs w:val="20"/>
                <w:shd w:val="clear" w:color="auto" w:fill="FFFFFF"/>
              </w:rPr>
            </w:pPr>
            <w:r w:rsidRPr="00CC3268">
              <w:rPr>
                <w:rFonts w:ascii="Arial" w:hAnsi="Arial" w:cs="Arial"/>
                <w:sz w:val="20"/>
                <w:szCs w:val="20"/>
                <w:shd w:val="clear" w:color="auto" w:fill="FFFFFF"/>
              </w:rPr>
              <w:t>Registro de Preços visando aquisição parcelada de gêneros alimentícios perecíveis e não perecíveis destinados ao atendimento das Secretarias Administrativas da Prefeitura de Porto da Folha/SE, tendo partícipe o Fundo Municipal de Saúde e o Fundo Municipal de Assistência.</w:t>
            </w:r>
          </w:p>
        </w:tc>
        <w:tc>
          <w:tcPr>
            <w:tcW w:w="2387" w:type="dxa"/>
          </w:tcPr>
          <w:p w14:paraId="37B5B456" w14:textId="069772E9" w:rsidR="00582FFA" w:rsidRPr="00CC3268" w:rsidRDefault="00C023D5" w:rsidP="00582FFA">
            <w:pPr>
              <w:jc w:val="center"/>
              <w:rPr>
                <w:rFonts w:ascii="Arial" w:hAnsi="Arial" w:cs="Arial"/>
                <w:sz w:val="20"/>
                <w:szCs w:val="20"/>
              </w:rPr>
            </w:pPr>
            <w:r>
              <w:rPr>
                <w:rFonts w:ascii="Arial" w:hAnsi="Arial" w:cs="Arial"/>
                <w:sz w:val="20"/>
                <w:szCs w:val="20"/>
              </w:rPr>
              <w:t>-</w:t>
            </w:r>
          </w:p>
        </w:tc>
        <w:tc>
          <w:tcPr>
            <w:tcW w:w="1414" w:type="dxa"/>
          </w:tcPr>
          <w:p w14:paraId="50D410D2" w14:textId="4C93EBFE" w:rsidR="00582FFA" w:rsidRPr="00CC3268" w:rsidRDefault="00582FFA" w:rsidP="00582FFA">
            <w:pPr>
              <w:jc w:val="center"/>
              <w:rPr>
                <w:rFonts w:ascii="Arial" w:hAnsi="Arial" w:cs="Arial"/>
                <w:sz w:val="20"/>
                <w:szCs w:val="20"/>
              </w:rPr>
            </w:pPr>
            <w:r w:rsidRPr="00CC3268">
              <w:rPr>
                <w:rFonts w:ascii="Arial" w:hAnsi="Arial" w:cs="Arial"/>
                <w:sz w:val="20"/>
                <w:szCs w:val="20"/>
              </w:rPr>
              <w:t>Finalizado</w:t>
            </w:r>
          </w:p>
        </w:tc>
      </w:tr>
      <w:tr w:rsidR="00582FFA" w:rsidRPr="0013796C" w14:paraId="048D140D" w14:textId="77777777" w:rsidTr="009113C6">
        <w:trPr>
          <w:jc w:val="center"/>
        </w:trPr>
        <w:tc>
          <w:tcPr>
            <w:tcW w:w="2803" w:type="dxa"/>
          </w:tcPr>
          <w:p w14:paraId="1234CA45" w14:textId="5794BC4A" w:rsidR="00582FFA" w:rsidRPr="00CC3268" w:rsidRDefault="00582FFA" w:rsidP="00582FFA">
            <w:pPr>
              <w:jc w:val="center"/>
              <w:rPr>
                <w:rFonts w:ascii="Arial" w:hAnsi="Arial" w:cs="Arial"/>
                <w:sz w:val="20"/>
                <w:szCs w:val="20"/>
              </w:rPr>
            </w:pPr>
            <w:r w:rsidRPr="00CC3268">
              <w:rPr>
                <w:rFonts w:ascii="Arial" w:hAnsi="Arial" w:cs="Arial"/>
                <w:sz w:val="20"/>
                <w:szCs w:val="20"/>
              </w:rPr>
              <w:t>Pregão Eletrônico SRP n º 002/2025</w:t>
            </w:r>
          </w:p>
        </w:tc>
        <w:tc>
          <w:tcPr>
            <w:tcW w:w="2243" w:type="dxa"/>
          </w:tcPr>
          <w:p w14:paraId="0E4071DE" w14:textId="0D6A6360" w:rsidR="00582FFA" w:rsidRPr="00CC3268" w:rsidRDefault="00582FFA" w:rsidP="00582FFA">
            <w:pPr>
              <w:jc w:val="center"/>
              <w:rPr>
                <w:rFonts w:ascii="Arial" w:hAnsi="Arial" w:cs="Arial"/>
                <w:sz w:val="20"/>
                <w:szCs w:val="20"/>
              </w:rPr>
            </w:pPr>
            <w:r w:rsidRPr="00CC3268">
              <w:rPr>
                <w:rFonts w:ascii="Arial" w:hAnsi="Arial" w:cs="Arial"/>
                <w:sz w:val="20"/>
                <w:szCs w:val="20"/>
              </w:rPr>
              <w:t>Ata nº 003/2025</w:t>
            </w:r>
          </w:p>
        </w:tc>
        <w:tc>
          <w:tcPr>
            <w:tcW w:w="2746" w:type="dxa"/>
          </w:tcPr>
          <w:p w14:paraId="595CF8FC" w14:textId="7FC969DB" w:rsidR="00582FFA" w:rsidRPr="00CC3268" w:rsidRDefault="00582FFA" w:rsidP="00582FFA">
            <w:pPr>
              <w:jc w:val="center"/>
              <w:rPr>
                <w:rFonts w:ascii="Arial" w:hAnsi="Arial" w:cs="Arial"/>
                <w:sz w:val="20"/>
                <w:szCs w:val="20"/>
              </w:rPr>
            </w:pPr>
            <w:r w:rsidRPr="00CC3268">
              <w:rPr>
                <w:rFonts w:ascii="Arial" w:hAnsi="Arial" w:cs="Arial"/>
                <w:sz w:val="20"/>
                <w:szCs w:val="20"/>
              </w:rPr>
              <w:t>REVENDEDOR DE GÁS E ÁGUA PORTOFOLHENSE LTDA - ME</w:t>
            </w:r>
          </w:p>
        </w:tc>
        <w:tc>
          <w:tcPr>
            <w:tcW w:w="4137" w:type="dxa"/>
          </w:tcPr>
          <w:p w14:paraId="5EC8C33F" w14:textId="703B4B00" w:rsidR="00582FFA" w:rsidRPr="00CC3268" w:rsidRDefault="00582FFA" w:rsidP="00582FFA">
            <w:pPr>
              <w:jc w:val="both"/>
              <w:rPr>
                <w:rFonts w:ascii="Arial" w:hAnsi="Arial" w:cs="Arial"/>
                <w:sz w:val="20"/>
                <w:szCs w:val="20"/>
                <w:shd w:val="clear" w:color="auto" w:fill="FFFFFF"/>
              </w:rPr>
            </w:pPr>
            <w:r w:rsidRPr="00CC3268">
              <w:rPr>
                <w:rFonts w:ascii="Arial" w:hAnsi="Arial" w:cs="Arial"/>
                <w:sz w:val="20"/>
                <w:szCs w:val="20"/>
                <w:shd w:val="clear" w:color="auto" w:fill="FFFFFF"/>
              </w:rPr>
              <w:t>Registro de Preços visando aquisição parcelada de gêneros alimentícios perecíveis e não perecíveis destinados ao atendimento das Secretarias Administrativas da Prefeitura de Porto da Folha/SE, tendo partícipe o Fundo Municipal de Saúde e o Fundo Municipal de Assistência.</w:t>
            </w:r>
          </w:p>
        </w:tc>
        <w:tc>
          <w:tcPr>
            <w:tcW w:w="2387" w:type="dxa"/>
          </w:tcPr>
          <w:p w14:paraId="56F730B6" w14:textId="5A6F68C1" w:rsidR="00582FFA" w:rsidRPr="00CC3268" w:rsidRDefault="00C023D5" w:rsidP="00582FFA">
            <w:pPr>
              <w:jc w:val="center"/>
              <w:rPr>
                <w:rFonts w:ascii="Arial" w:hAnsi="Arial" w:cs="Arial"/>
                <w:sz w:val="20"/>
                <w:szCs w:val="20"/>
              </w:rPr>
            </w:pPr>
            <w:r>
              <w:rPr>
                <w:rFonts w:ascii="Arial" w:hAnsi="Arial" w:cs="Arial"/>
                <w:sz w:val="20"/>
                <w:szCs w:val="20"/>
              </w:rPr>
              <w:t>-</w:t>
            </w:r>
          </w:p>
        </w:tc>
        <w:tc>
          <w:tcPr>
            <w:tcW w:w="1414" w:type="dxa"/>
          </w:tcPr>
          <w:p w14:paraId="64149460" w14:textId="61D1431E" w:rsidR="00582FFA" w:rsidRPr="00CC3268" w:rsidRDefault="00582FFA" w:rsidP="00582FFA">
            <w:pPr>
              <w:jc w:val="center"/>
              <w:rPr>
                <w:rFonts w:ascii="Arial" w:hAnsi="Arial" w:cs="Arial"/>
                <w:sz w:val="20"/>
                <w:szCs w:val="20"/>
              </w:rPr>
            </w:pPr>
            <w:r w:rsidRPr="00CC3268">
              <w:rPr>
                <w:rFonts w:ascii="Arial" w:hAnsi="Arial" w:cs="Arial"/>
                <w:sz w:val="20"/>
                <w:szCs w:val="20"/>
              </w:rPr>
              <w:t>Finalizado</w:t>
            </w:r>
          </w:p>
        </w:tc>
      </w:tr>
      <w:tr w:rsidR="00582FFA" w:rsidRPr="0013796C" w14:paraId="2A0A7961" w14:textId="77777777" w:rsidTr="009113C6">
        <w:trPr>
          <w:jc w:val="center"/>
        </w:trPr>
        <w:tc>
          <w:tcPr>
            <w:tcW w:w="2803" w:type="dxa"/>
          </w:tcPr>
          <w:p w14:paraId="0D05FB95" w14:textId="0008457E" w:rsidR="00582FFA" w:rsidRPr="00CC3268" w:rsidRDefault="00582FFA" w:rsidP="00582FFA">
            <w:pPr>
              <w:jc w:val="center"/>
              <w:rPr>
                <w:rFonts w:ascii="Arial" w:hAnsi="Arial" w:cs="Arial"/>
                <w:sz w:val="20"/>
                <w:szCs w:val="20"/>
              </w:rPr>
            </w:pPr>
            <w:r w:rsidRPr="00CC3268">
              <w:rPr>
                <w:rFonts w:ascii="Arial" w:hAnsi="Arial" w:cs="Arial"/>
                <w:sz w:val="20"/>
                <w:szCs w:val="20"/>
              </w:rPr>
              <w:t>Pregão Eletrônico SRP n º 002/2025</w:t>
            </w:r>
          </w:p>
        </w:tc>
        <w:tc>
          <w:tcPr>
            <w:tcW w:w="2243" w:type="dxa"/>
          </w:tcPr>
          <w:p w14:paraId="39913781" w14:textId="040C5291" w:rsidR="00582FFA" w:rsidRPr="00CC3268" w:rsidRDefault="00582FFA" w:rsidP="00582FFA">
            <w:pPr>
              <w:jc w:val="center"/>
              <w:rPr>
                <w:rFonts w:ascii="Arial" w:hAnsi="Arial" w:cs="Arial"/>
                <w:sz w:val="20"/>
                <w:szCs w:val="20"/>
              </w:rPr>
            </w:pPr>
            <w:r w:rsidRPr="00CC3268">
              <w:rPr>
                <w:rFonts w:ascii="Arial" w:hAnsi="Arial" w:cs="Arial"/>
                <w:sz w:val="20"/>
                <w:szCs w:val="20"/>
              </w:rPr>
              <w:t>Ata nº 004/2025</w:t>
            </w:r>
          </w:p>
        </w:tc>
        <w:tc>
          <w:tcPr>
            <w:tcW w:w="2746" w:type="dxa"/>
          </w:tcPr>
          <w:p w14:paraId="130B286E" w14:textId="67B078D8" w:rsidR="00582FFA" w:rsidRPr="00CC3268" w:rsidRDefault="00247FAA" w:rsidP="00582FFA">
            <w:pPr>
              <w:jc w:val="center"/>
              <w:rPr>
                <w:rFonts w:ascii="Arial" w:hAnsi="Arial" w:cs="Arial"/>
                <w:sz w:val="20"/>
                <w:szCs w:val="20"/>
              </w:rPr>
            </w:pPr>
            <w:r w:rsidRPr="00CC3268">
              <w:rPr>
                <w:rFonts w:ascii="Arial" w:hAnsi="Arial" w:cs="Arial"/>
                <w:sz w:val="20"/>
                <w:szCs w:val="20"/>
              </w:rPr>
              <w:t>CONCEITO COMÉRCIO E SERVIÇO LTDA - ME</w:t>
            </w:r>
          </w:p>
        </w:tc>
        <w:tc>
          <w:tcPr>
            <w:tcW w:w="4137" w:type="dxa"/>
          </w:tcPr>
          <w:p w14:paraId="2E1AD243" w14:textId="2DB93E01" w:rsidR="00582FFA" w:rsidRPr="00CC3268" w:rsidRDefault="00582FFA" w:rsidP="00582FFA">
            <w:pPr>
              <w:jc w:val="both"/>
              <w:rPr>
                <w:rFonts w:ascii="Arial" w:hAnsi="Arial" w:cs="Arial"/>
                <w:sz w:val="20"/>
                <w:szCs w:val="20"/>
                <w:shd w:val="clear" w:color="auto" w:fill="FFFFFF"/>
              </w:rPr>
            </w:pPr>
            <w:r w:rsidRPr="00CC3268">
              <w:rPr>
                <w:rFonts w:ascii="Arial" w:hAnsi="Arial" w:cs="Arial"/>
                <w:sz w:val="20"/>
                <w:szCs w:val="20"/>
                <w:shd w:val="clear" w:color="auto" w:fill="FFFFFF"/>
              </w:rPr>
              <w:t>Registro de Preços visando aquisição parcelada de gêneros alimentícios perecíveis e não perecíveis destinados ao atendimento das Secretarias Administrativas da Prefeitura de Porto da Folha/SE, tendo partícipe o Fundo Municipal de Saúde e o Fundo Municipal de Assistência.</w:t>
            </w:r>
          </w:p>
        </w:tc>
        <w:tc>
          <w:tcPr>
            <w:tcW w:w="2387" w:type="dxa"/>
          </w:tcPr>
          <w:p w14:paraId="5601270F" w14:textId="7E22FA05" w:rsidR="00582FFA" w:rsidRPr="00CC3268" w:rsidRDefault="00C023D5" w:rsidP="00582FFA">
            <w:pPr>
              <w:jc w:val="center"/>
              <w:rPr>
                <w:rFonts w:ascii="Arial" w:hAnsi="Arial" w:cs="Arial"/>
                <w:sz w:val="20"/>
                <w:szCs w:val="20"/>
              </w:rPr>
            </w:pPr>
            <w:r>
              <w:rPr>
                <w:rFonts w:ascii="Arial" w:hAnsi="Arial" w:cs="Arial"/>
                <w:sz w:val="20"/>
                <w:szCs w:val="20"/>
              </w:rPr>
              <w:t>-</w:t>
            </w:r>
          </w:p>
        </w:tc>
        <w:tc>
          <w:tcPr>
            <w:tcW w:w="1414" w:type="dxa"/>
          </w:tcPr>
          <w:p w14:paraId="054458AC" w14:textId="3408B98E" w:rsidR="00582FFA" w:rsidRPr="00CC3268" w:rsidRDefault="00582FFA" w:rsidP="00582FFA">
            <w:pPr>
              <w:jc w:val="center"/>
              <w:rPr>
                <w:rFonts w:ascii="Arial" w:hAnsi="Arial" w:cs="Arial"/>
                <w:sz w:val="20"/>
                <w:szCs w:val="20"/>
              </w:rPr>
            </w:pPr>
            <w:r w:rsidRPr="00CC3268">
              <w:rPr>
                <w:rFonts w:ascii="Arial" w:hAnsi="Arial" w:cs="Arial"/>
                <w:sz w:val="20"/>
                <w:szCs w:val="20"/>
              </w:rPr>
              <w:t>Finalizado</w:t>
            </w:r>
          </w:p>
        </w:tc>
      </w:tr>
      <w:tr w:rsidR="00582FFA" w:rsidRPr="0013796C" w14:paraId="09BF3357" w14:textId="77777777" w:rsidTr="009113C6">
        <w:trPr>
          <w:jc w:val="center"/>
        </w:trPr>
        <w:tc>
          <w:tcPr>
            <w:tcW w:w="2803" w:type="dxa"/>
          </w:tcPr>
          <w:p w14:paraId="6E065B6F" w14:textId="585EA7BF" w:rsidR="00582FFA" w:rsidRPr="00CC3268" w:rsidRDefault="00582FFA" w:rsidP="00582FFA">
            <w:pPr>
              <w:jc w:val="center"/>
              <w:rPr>
                <w:rFonts w:ascii="Arial" w:hAnsi="Arial" w:cs="Arial"/>
                <w:sz w:val="20"/>
                <w:szCs w:val="20"/>
              </w:rPr>
            </w:pPr>
            <w:r w:rsidRPr="00CC3268">
              <w:rPr>
                <w:rFonts w:ascii="Arial" w:hAnsi="Arial" w:cs="Arial"/>
                <w:sz w:val="20"/>
                <w:szCs w:val="20"/>
              </w:rPr>
              <w:lastRenderedPageBreak/>
              <w:t>Pregão Eletrônico SRP n º 002/2025</w:t>
            </w:r>
          </w:p>
        </w:tc>
        <w:tc>
          <w:tcPr>
            <w:tcW w:w="2243" w:type="dxa"/>
          </w:tcPr>
          <w:p w14:paraId="04EEAA56" w14:textId="7BADBAD4" w:rsidR="00582FFA" w:rsidRPr="00CC3268" w:rsidRDefault="00582FFA" w:rsidP="00582FFA">
            <w:pPr>
              <w:jc w:val="center"/>
              <w:rPr>
                <w:rFonts w:ascii="Arial" w:hAnsi="Arial" w:cs="Arial"/>
                <w:sz w:val="20"/>
                <w:szCs w:val="20"/>
              </w:rPr>
            </w:pPr>
            <w:r w:rsidRPr="00CC3268">
              <w:rPr>
                <w:rFonts w:ascii="Arial" w:hAnsi="Arial" w:cs="Arial"/>
                <w:sz w:val="20"/>
                <w:szCs w:val="20"/>
              </w:rPr>
              <w:t>Ata nº 005/2025</w:t>
            </w:r>
          </w:p>
        </w:tc>
        <w:tc>
          <w:tcPr>
            <w:tcW w:w="2746" w:type="dxa"/>
          </w:tcPr>
          <w:p w14:paraId="53096634" w14:textId="7493E377" w:rsidR="00582FFA" w:rsidRPr="00CC3268" w:rsidRDefault="00247FAA" w:rsidP="00582FFA">
            <w:pPr>
              <w:jc w:val="center"/>
              <w:rPr>
                <w:rFonts w:ascii="Arial" w:hAnsi="Arial" w:cs="Arial"/>
                <w:sz w:val="20"/>
                <w:szCs w:val="20"/>
              </w:rPr>
            </w:pPr>
            <w:r w:rsidRPr="00CC3268">
              <w:rPr>
                <w:rFonts w:ascii="Arial" w:hAnsi="Arial" w:cs="Arial"/>
                <w:sz w:val="20"/>
                <w:szCs w:val="20"/>
              </w:rPr>
              <w:t>ISAIAS DOS SANTOS FRIGORÍFICO - ME</w:t>
            </w:r>
          </w:p>
        </w:tc>
        <w:tc>
          <w:tcPr>
            <w:tcW w:w="4137" w:type="dxa"/>
          </w:tcPr>
          <w:p w14:paraId="2AA2C53D" w14:textId="368C81B5" w:rsidR="00582FFA" w:rsidRPr="00CC3268" w:rsidRDefault="00582FFA" w:rsidP="00582FFA">
            <w:pPr>
              <w:jc w:val="both"/>
              <w:rPr>
                <w:rFonts w:ascii="Arial" w:hAnsi="Arial" w:cs="Arial"/>
                <w:sz w:val="20"/>
                <w:szCs w:val="20"/>
                <w:shd w:val="clear" w:color="auto" w:fill="FFFFFF"/>
              </w:rPr>
            </w:pPr>
            <w:r w:rsidRPr="00CC3268">
              <w:rPr>
                <w:rFonts w:ascii="Arial" w:hAnsi="Arial" w:cs="Arial"/>
                <w:sz w:val="20"/>
                <w:szCs w:val="20"/>
                <w:shd w:val="clear" w:color="auto" w:fill="FFFFFF"/>
              </w:rPr>
              <w:t>Registro de Preços visando aquisição parcelada de gêneros alimentícios perecíveis e não perecíveis destinados ao atendimento das Secretarias Administrativas da Prefeitura de Porto da Folha/SE, tendo partícipe o Fundo Municipal de Saúde e o Fundo Municipal de Assistência.</w:t>
            </w:r>
          </w:p>
        </w:tc>
        <w:tc>
          <w:tcPr>
            <w:tcW w:w="2387" w:type="dxa"/>
          </w:tcPr>
          <w:p w14:paraId="417581AA" w14:textId="0628E871" w:rsidR="00582FFA" w:rsidRPr="00CC3268" w:rsidRDefault="00C023D5" w:rsidP="00582FFA">
            <w:pPr>
              <w:jc w:val="center"/>
              <w:rPr>
                <w:rFonts w:ascii="Arial" w:hAnsi="Arial" w:cs="Arial"/>
                <w:sz w:val="20"/>
                <w:szCs w:val="20"/>
              </w:rPr>
            </w:pPr>
            <w:r>
              <w:rPr>
                <w:rFonts w:ascii="Arial" w:hAnsi="Arial" w:cs="Arial"/>
                <w:sz w:val="20"/>
                <w:szCs w:val="20"/>
              </w:rPr>
              <w:t>-</w:t>
            </w:r>
          </w:p>
        </w:tc>
        <w:tc>
          <w:tcPr>
            <w:tcW w:w="1414" w:type="dxa"/>
          </w:tcPr>
          <w:p w14:paraId="53FC1BB1" w14:textId="4DC34664" w:rsidR="00582FFA" w:rsidRPr="00CC3268" w:rsidRDefault="00582FFA" w:rsidP="00582FFA">
            <w:pPr>
              <w:jc w:val="center"/>
              <w:rPr>
                <w:rFonts w:ascii="Arial" w:hAnsi="Arial" w:cs="Arial"/>
                <w:sz w:val="20"/>
                <w:szCs w:val="20"/>
              </w:rPr>
            </w:pPr>
            <w:r w:rsidRPr="00CC3268">
              <w:rPr>
                <w:rFonts w:ascii="Arial" w:hAnsi="Arial" w:cs="Arial"/>
                <w:sz w:val="20"/>
                <w:szCs w:val="20"/>
              </w:rPr>
              <w:t>Finalizado</w:t>
            </w:r>
          </w:p>
        </w:tc>
      </w:tr>
      <w:tr w:rsidR="00582FFA" w:rsidRPr="0013796C" w14:paraId="1FE521C6" w14:textId="77777777" w:rsidTr="009113C6">
        <w:trPr>
          <w:jc w:val="center"/>
        </w:trPr>
        <w:tc>
          <w:tcPr>
            <w:tcW w:w="2803" w:type="dxa"/>
          </w:tcPr>
          <w:p w14:paraId="6798FB0D" w14:textId="42563456" w:rsidR="00582FFA" w:rsidRPr="00CC3268" w:rsidRDefault="00582FFA" w:rsidP="00582FFA">
            <w:pPr>
              <w:jc w:val="center"/>
              <w:rPr>
                <w:rFonts w:ascii="Arial" w:hAnsi="Arial" w:cs="Arial"/>
                <w:sz w:val="20"/>
                <w:szCs w:val="20"/>
              </w:rPr>
            </w:pPr>
            <w:r w:rsidRPr="00CC3268">
              <w:rPr>
                <w:rFonts w:ascii="Arial" w:hAnsi="Arial" w:cs="Arial"/>
                <w:sz w:val="20"/>
                <w:szCs w:val="20"/>
              </w:rPr>
              <w:t>Pregão Eletrônico SRP n º 002/2025</w:t>
            </w:r>
          </w:p>
        </w:tc>
        <w:tc>
          <w:tcPr>
            <w:tcW w:w="2243" w:type="dxa"/>
          </w:tcPr>
          <w:p w14:paraId="72E40EBE" w14:textId="2BF0752C" w:rsidR="00582FFA" w:rsidRPr="00CC3268" w:rsidRDefault="00582FFA" w:rsidP="00582FFA">
            <w:pPr>
              <w:jc w:val="center"/>
              <w:rPr>
                <w:rFonts w:ascii="Arial" w:hAnsi="Arial" w:cs="Arial"/>
                <w:sz w:val="20"/>
                <w:szCs w:val="20"/>
              </w:rPr>
            </w:pPr>
            <w:r w:rsidRPr="00CC3268">
              <w:rPr>
                <w:rFonts w:ascii="Arial" w:hAnsi="Arial" w:cs="Arial"/>
                <w:sz w:val="20"/>
                <w:szCs w:val="20"/>
              </w:rPr>
              <w:t>Ata nº 006/2025</w:t>
            </w:r>
          </w:p>
        </w:tc>
        <w:tc>
          <w:tcPr>
            <w:tcW w:w="2746" w:type="dxa"/>
          </w:tcPr>
          <w:p w14:paraId="321673E1" w14:textId="495D4ADF" w:rsidR="00582FFA" w:rsidRPr="00CC3268" w:rsidRDefault="00B66AD9" w:rsidP="00582FFA">
            <w:pPr>
              <w:jc w:val="center"/>
              <w:rPr>
                <w:rFonts w:ascii="Arial" w:hAnsi="Arial" w:cs="Arial"/>
                <w:sz w:val="20"/>
                <w:szCs w:val="20"/>
              </w:rPr>
            </w:pPr>
            <w:r w:rsidRPr="00CC3268">
              <w:rPr>
                <w:rFonts w:ascii="Arial" w:hAnsi="Arial" w:cs="Arial"/>
                <w:sz w:val="20"/>
                <w:szCs w:val="20"/>
              </w:rPr>
              <w:t>COMERCIAL MELHOR PREÇO LTDA - EPP</w:t>
            </w:r>
          </w:p>
        </w:tc>
        <w:tc>
          <w:tcPr>
            <w:tcW w:w="4137" w:type="dxa"/>
          </w:tcPr>
          <w:p w14:paraId="22684519" w14:textId="4758D252" w:rsidR="00582FFA" w:rsidRPr="00CC3268" w:rsidRDefault="00582FFA" w:rsidP="00582FFA">
            <w:pPr>
              <w:jc w:val="both"/>
              <w:rPr>
                <w:rFonts w:ascii="Arial" w:hAnsi="Arial" w:cs="Arial"/>
                <w:sz w:val="20"/>
                <w:szCs w:val="20"/>
                <w:shd w:val="clear" w:color="auto" w:fill="FFFFFF"/>
              </w:rPr>
            </w:pPr>
            <w:r w:rsidRPr="00CC3268">
              <w:rPr>
                <w:rFonts w:ascii="Arial" w:hAnsi="Arial" w:cs="Arial"/>
                <w:sz w:val="20"/>
                <w:szCs w:val="20"/>
                <w:shd w:val="clear" w:color="auto" w:fill="FFFFFF"/>
              </w:rPr>
              <w:t>Registro de Preços visando aquisição parcelada de gêneros alimentícios perecíveis e não perecíveis destinados ao atendimento das Secretarias Administrativas da Prefeitura de Porto da Folha/SE, tendo partícipe o Fundo Municipal de Saúde e o Fundo Municipal de Assistência.</w:t>
            </w:r>
          </w:p>
        </w:tc>
        <w:tc>
          <w:tcPr>
            <w:tcW w:w="2387" w:type="dxa"/>
          </w:tcPr>
          <w:p w14:paraId="152F9911" w14:textId="7CAFA837" w:rsidR="00582FFA" w:rsidRPr="00CC3268" w:rsidRDefault="00C023D5" w:rsidP="00582FFA">
            <w:pPr>
              <w:jc w:val="center"/>
              <w:rPr>
                <w:rFonts w:ascii="Arial" w:hAnsi="Arial" w:cs="Arial"/>
                <w:sz w:val="20"/>
                <w:szCs w:val="20"/>
              </w:rPr>
            </w:pPr>
            <w:r>
              <w:rPr>
                <w:rFonts w:ascii="Arial" w:hAnsi="Arial" w:cs="Arial"/>
                <w:sz w:val="20"/>
                <w:szCs w:val="20"/>
              </w:rPr>
              <w:t>-</w:t>
            </w:r>
          </w:p>
        </w:tc>
        <w:tc>
          <w:tcPr>
            <w:tcW w:w="1414" w:type="dxa"/>
          </w:tcPr>
          <w:p w14:paraId="5E0FD181" w14:textId="577040F2" w:rsidR="00582FFA" w:rsidRPr="00CC3268" w:rsidRDefault="00582FFA" w:rsidP="00582FFA">
            <w:pPr>
              <w:jc w:val="center"/>
              <w:rPr>
                <w:rFonts w:ascii="Arial" w:hAnsi="Arial" w:cs="Arial"/>
                <w:sz w:val="20"/>
                <w:szCs w:val="20"/>
              </w:rPr>
            </w:pPr>
            <w:r w:rsidRPr="00CC3268">
              <w:rPr>
                <w:rFonts w:ascii="Arial" w:hAnsi="Arial" w:cs="Arial"/>
                <w:sz w:val="20"/>
                <w:szCs w:val="20"/>
              </w:rPr>
              <w:t>Finalizado</w:t>
            </w:r>
          </w:p>
        </w:tc>
      </w:tr>
      <w:tr w:rsidR="00582FFA" w:rsidRPr="0013796C" w14:paraId="01A58339" w14:textId="77777777" w:rsidTr="009113C6">
        <w:trPr>
          <w:jc w:val="center"/>
        </w:trPr>
        <w:tc>
          <w:tcPr>
            <w:tcW w:w="2803" w:type="dxa"/>
          </w:tcPr>
          <w:p w14:paraId="193DB5F2" w14:textId="0022A894" w:rsidR="00582FFA" w:rsidRPr="00CC3268" w:rsidRDefault="00582FFA" w:rsidP="00582FFA">
            <w:pPr>
              <w:jc w:val="center"/>
              <w:rPr>
                <w:rFonts w:ascii="Arial" w:hAnsi="Arial" w:cs="Arial"/>
                <w:sz w:val="20"/>
                <w:szCs w:val="20"/>
              </w:rPr>
            </w:pPr>
            <w:r w:rsidRPr="00CC3268">
              <w:rPr>
                <w:rFonts w:ascii="Arial" w:hAnsi="Arial" w:cs="Arial"/>
                <w:sz w:val="20"/>
                <w:szCs w:val="20"/>
              </w:rPr>
              <w:t>Pregão Eletrônico SRP n º 002/2025</w:t>
            </w:r>
          </w:p>
        </w:tc>
        <w:tc>
          <w:tcPr>
            <w:tcW w:w="2243" w:type="dxa"/>
          </w:tcPr>
          <w:p w14:paraId="6F79C640" w14:textId="20B160CA" w:rsidR="00582FFA" w:rsidRPr="00CC3268" w:rsidRDefault="00582FFA" w:rsidP="00582FFA">
            <w:pPr>
              <w:jc w:val="center"/>
              <w:rPr>
                <w:rFonts w:ascii="Arial" w:hAnsi="Arial" w:cs="Arial"/>
                <w:sz w:val="20"/>
                <w:szCs w:val="20"/>
              </w:rPr>
            </w:pPr>
            <w:r w:rsidRPr="00CC3268">
              <w:rPr>
                <w:rFonts w:ascii="Arial" w:hAnsi="Arial" w:cs="Arial"/>
                <w:sz w:val="20"/>
                <w:szCs w:val="20"/>
              </w:rPr>
              <w:t>Ata nº 007/2025</w:t>
            </w:r>
          </w:p>
        </w:tc>
        <w:tc>
          <w:tcPr>
            <w:tcW w:w="2746" w:type="dxa"/>
          </w:tcPr>
          <w:p w14:paraId="2DB76E13" w14:textId="0084C5E2" w:rsidR="00582FFA" w:rsidRPr="00CC3268" w:rsidRDefault="00B66AD9" w:rsidP="00582FFA">
            <w:pPr>
              <w:jc w:val="center"/>
              <w:rPr>
                <w:rFonts w:ascii="Arial" w:hAnsi="Arial" w:cs="Arial"/>
                <w:sz w:val="20"/>
                <w:szCs w:val="20"/>
              </w:rPr>
            </w:pPr>
            <w:r w:rsidRPr="00CC3268">
              <w:rPr>
                <w:rFonts w:ascii="Arial" w:hAnsi="Arial" w:cs="Arial"/>
                <w:sz w:val="20"/>
                <w:szCs w:val="20"/>
              </w:rPr>
              <w:t>DISTRIBUIDORA ÁGUIA REAL LTDA - ME</w:t>
            </w:r>
          </w:p>
        </w:tc>
        <w:tc>
          <w:tcPr>
            <w:tcW w:w="4137" w:type="dxa"/>
          </w:tcPr>
          <w:p w14:paraId="7106AD3C" w14:textId="35897E43" w:rsidR="00582FFA" w:rsidRPr="00CC3268" w:rsidRDefault="00582FFA" w:rsidP="00582FFA">
            <w:pPr>
              <w:jc w:val="both"/>
              <w:rPr>
                <w:rFonts w:ascii="Arial" w:hAnsi="Arial" w:cs="Arial"/>
                <w:sz w:val="20"/>
                <w:szCs w:val="20"/>
                <w:shd w:val="clear" w:color="auto" w:fill="FFFFFF"/>
              </w:rPr>
            </w:pPr>
            <w:r w:rsidRPr="00CC3268">
              <w:rPr>
                <w:rFonts w:ascii="Arial" w:hAnsi="Arial" w:cs="Arial"/>
                <w:sz w:val="20"/>
                <w:szCs w:val="20"/>
                <w:shd w:val="clear" w:color="auto" w:fill="FFFFFF"/>
              </w:rPr>
              <w:t>Registro de Preços visando aquisição parcelada de gêneros alimentícios perecíveis e não perecíveis destinados ao atendimento das Secretarias Administrativas da Prefeitura de Porto da Folha/SE, tendo partícipe o Fundo Municipal de Saúde e o Fundo Municipal de Assistência.</w:t>
            </w:r>
          </w:p>
        </w:tc>
        <w:tc>
          <w:tcPr>
            <w:tcW w:w="2387" w:type="dxa"/>
          </w:tcPr>
          <w:p w14:paraId="2830CAF0" w14:textId="7A354205" w:rsidR="00582FFA" w:rsidRPr="00CC3268" w:rsidRDefault="00C023D5" w:rsidP="00582FFA">
            <w:pPr>
              <w:jc w:val="center"/>
              <w:rPr>
                <w:rFonts w:ascii="Arial" w:hAnsi="Arial" w:cs="Arial"/>
                <w:sz w:val="20"/>
                <w:szCs w:val="20"/>
              </w:rPr>
            </w:pPr>
            <w:r>
              <w:rPr>
                <w:rFonts w:ascii="Arial" w:hAnsi="Arial" w:cs="Arial"/>
                <w:sz w:val="20"/>
                <w:szCs w:val="20"/>
              </w:rPr>
              <w:t>-</w:t>
            </w:r>
          </w:p>
        </w:tc>
        <w:tc>
          <w:tcPr>
            <w:tcW w:w="1414" w:type="dxa"/>
          </w:tcPr>
          <w:p w14:paraId="72E621A4" w14:textId="08785CDC" w:rsidR="00582FFA" w:rsidRPr="00CC3268" w:rsidRDefault="00582FFA" w:rsidP="00582FFA">
            <w:pPr>
              <w:jc w:val="center"/>
              <w:rPr>
                <w:rFonts w:ascii="Arial" w:hAnsi="Arial" w:cs="Arial"/>
                <w:sz w:val="20"/>
                <w:szCs w:val="20"/>
              </w:rPr>
            </w:pPr>
            <w:r w:rsidRPr="00CC3268">
              <w:rPr>
                <w:rFonts w:ascii="Arial" w:hAnsi="Arial" w:cs="Arial"/>
                <w:sz w:val="20"/>
                <w:szCs w:val="20"/>
              </w:rPr>
              <w:t>Finalizado</w:t>
            </w:r>
          </w:p>
        </w:tc>
      </w:tr>
      <w:tr w:rsidR="00582FFA" w:rsidRPr="0013796C" w14:paraId="0AFFDFF5" w14:textId="77777777" w:rsidTr="009113C6">
        <w:trPr>
          <w:jc w:val="center"/>
        </w:trPr>
        <w:tc>
          <w:tcPr>
            <w:tcW w:w="2803" w:type="dxa"/>
          </w:tcPr>
          <w:p w14:paraId="48AE2463" w14:textId="4CA9E75E" w:rsidR="00582FFA" w:rsidRPr="00CC3268" w:rsidRDefault="00582FFA" w:rsidP="00582FFA">
            <w:pPr>
              <w:jc w:val="center"/>
              <w:rPr>
                <w:rFonts w:ascii="Arial" w:hAnsi="Arial" w:cs="Arial"/>
                <w:sz w:val="20"/>
                <w:szCs w:val="20"/>
              </w:rPr>
            </w:pPr>
            <w:r w:rsidRPr="00CC3268">
              <w:rPr>
                <w:rFonts w:ascii="Arial" w:hAnsi="Arial" w:cs="Arial"/>
                <w:sz w:val="20"/>
                <w:szCs w:val="20"/>
              </w:rPr>
              <w:t>Pregão Eletrônico SRP n º 002/2025</w:t>
            </w:r>
          </w:p>
        </w:tc>
        <w:tc>
          <w:tcPr>
            <w:tcW w:w="2243" w:type="dxa"/>
          </w:tcPr>
          <w:p w14:paraId="5BB6BF9B" w14:textId="47872A3A" w:rsidR="00582FFA" w:rsidRPr="00CC3268" w:rsidRDefault="00582FFA" w:rsidP="00582FFA">
            <w:pPr>
              <w:jc w:val="center"/>
              <w:rPr>
                <w:rFonts w:ascii="Arial" w:hAnsi="Arial" w:cs="Arial"/>
                <w:sz w:val="20"/>
                <w:szCs w:val="20"/>
              </w:rPr>
            </w:pPr>
            <w:r w:rsidRPr="00CC3268">
              <w:rPr>
                <w:rFonts w:ascii="Arial" w:hAnsi="Arial" w:cs="Arial"/>
                <w:sz w:val="20"/>
                <w:szCs w:val="20"/>
              </w:rPr>
              <w:t>Ata nº 008/2025</w:t>
            </w:r>
          </w:p>
        </w:tc>
        <w:tc>
          <w:tcPr>
            <w:tcW w:w="2746" w:type="dxa"/>
          </w:tcPr>
          <w:p w14:paraId="0CE18EC1" w14:textId="1C368ABF" w:rsidR="00582FFA" w:rsidRPr="00CC3268" w:rsidRDefault="00B66AD9" w:rsidP="00582FFA">
            <w:pPr>
              <w:jc w:val="center"/>
              <w:rPr>
                <w:rFonts w:ascii="Arial" w:hAnsi="Arial" w:cs="Arial"/>
                <w:sz w:val="20"/>
                <w:szCs w:val="20"/>
              </w:rPr>
            </w:pPr>
            <w:r w:rsidRPr="00CC3268">
              <w:rPr>
                <w:rFonts w:ascii="Arial" w:hAnsi="Arial" w:cs="Arial"/>
                <w:sz w:val="20"/>
                <w:szCs w:val="20"/>
              </w:rPr>
              <w:t>IDELFONSO RODRIGUES LIMA AÇOUGUE - ME</w:t>
            </w:r>
          </w:p>
        </w:tc>
        <w:tc>
          <w:tcPr>
            <w:tcW w:w="4137" w:type="dxa"/>
          </w:tcPr>
          <w:p w14:paraId="442E35BD" w14:textId="76BDAE72" w:rsidR="00582FFA" w:rsidRPr="00CC3268" w:rsidRDefault="00582FFA" w:rsidP="00582FFA">
            <w:pPr>
              <w:jc w:val="both"/>
              <w:rPr>
                <w:rFonts w:ascii="Arial" w:hAnsi="Arial" w:cs="Arial"/>
                <w:sz w:val="20"/>
                <w:szCs w:val="20"/>
                <w:shd w:val="clear" w:color="auto" w:fill="FFFFFF"/>
              </w:rPr>
            </w:pPr>
            <w:r w:rsidRPr="00CC3268">
              <w:rPr>
                <w:rFonts w:ascii="Arial" w:hAnsi="Arial" w:cs="Arial"/>
                <w:sz w:val="20"/>
                <w:szCs w:val="20"/>
                <w:shd w:val="clear" w:color="auto" w:fill="FFFFFF"/>
              </w:rPr>
              <w:t>Registro de Preços visando aquisição parcelada de gêneros alimentícios perecíveis e não perecíveis destinados ao atendimento das Secretarias Administrativas da Prefeitura de Porto da Folha/SE, tendo partícipe o Fundo Municipal de Saúde e o Fundo Municipal de Assistência.</w:t>
            </w:r>
          </w:p>
        </w:tc>
        <w:tc>
          <w:tcPr>
            <w:tcW w:w="2387" w:type="dxa"/>
          </w:tcPr>
          <w:p w14:paraId="3BD07345" w14:textId="1ED768ED" w:rsidR="00582FFA" w:rsidRPr="00CC3268" w:rsidRDefault="00C023D5" w:rsidP="00582FFA">
            <w:pPr>
              <w:jc w:val="center"/>
              <w:rPr>
                <w:rFonts w:ascii="Arial" w:hAnsi="Arial" w:cs="Arial"/>
                <w:sz w:val="20"/>
                <w:szCs w:val="20"/>
              </w:rPr>
            </w:pPr>
            <w:r>
              <w:rPr>
                <w:rFonts w:ascii="Arial" w:hAnsi="Arial" w:cs="Arial"/>
                <w:sz w:val="20"/>
                <w:szCs w:val="20"/>
              </w:rPr>
              <w:t>-</w:t>
            </w:r>
          </w:p>
        </w:tc>
        <w:tc>
          <w:tcPr>
            <w:tcW w:w="1414" w:type="dxa"/>
          </w:tcPr>
          <w:p w14:paraId="46E2EF37" w14:textId="0C8F0857" w:rsidR="00582FFA" w:rsidRPr="00CC3268" w:rsidRDefault="00582FFA" w:rsidP="00582FFA">
            <w:pPr>
              <w:jc w:val="center"/>
              <w:rPr>
                <w:rFonts w:ascii="Arial" w:hAnsi="Arial" w:cs="Arial"/>
                <w:sz w:val="20"/>
                <w:szCs w:val="20"/>
              </w:rPr>
            </w:pPr>
            <w:r w:rsidRPr="00CC3268">
              <w:rPr>
                <w:rFonts w:ascii="Arial" w:hAnsi="Arial" w:cs="Arial"/>
                <w:sz w:val="20"/>
                <w:szCs w:val="20"/>
              </w:rPr>
              <w:t>Finalizado</w:t>
            </w:r>
          </w:p>
        </w:tc>
      </w:tr>
      <w:tr w:rsidR="00110342" w:rsidRPr="0013796C" w14:paraId="112B1EEC" w14:textId="77777777" w:rsidTr="009113C6">
        <w:trPr>
          <w:jc w:val="center"/>
        </w:trPr>
        <w:tc>
          <w:tcPr>
            <w:tcW w:w="2803" w:type="dxa"/>
          </w:tcPr>
          <w:p w14:paraId="10FD49A7" w14:textId="51A855B4" w:rsidR="00110342" w:rsidRPr="00CC3268" w:rsidRDefault="00110342" w:rsidP="00110342">
            <w:pPr>
              <w:jc w:val="center"/>
              <w:rPr>
                <w:rFonts w:ascii="Arial" w:hAnsi="Arial" w:cs="Arial"/>
                <w:sz w:val="20"/>
                <w:szCs w:val="20"/>
              </w:rPr>
            </w:pPr>
            <w:r w:rsidRPr="00CC3268">
              <w:rPr>
                <w:rFonts w:ascii="Arial" w:hAnsi="Arial" w:cs="Arial"/>
                <w:sz w:val="20"/>
                <w:szCs w:val="20"/>
              </w:rPr>
              <w:t>Pregão Eletrônico SRP n º 003/2025</w:t>
            </w:r>
          </w:p>
        </w:tc>
        <w:tc>
          <w:tcPr>
            <w:tcW w:w="2243" w:type="dxa"/>
          </w:tcPr>
          <w:p w14:paraId="5FFF4104" w14:textId="75E42D1E" w:rsidR="00110342" w:rsidRPr="00CC3268" w:rsidRDefault="00110342" w:rsidP="00110342">
            <w:pPr>
              <w:jc w:val="center"/>
              <w:rPr>
                <w:rFonts w:ascii="Arial" w:hAnsi="Arial" w:cs="Arial"/>
                <w:sz w:val="20"/>
                <w:szCs w:val="20"/>
              </w:rPr>
            </w:pPr>
            <w:r w:rsidRPr="00CC3268">
              <w:rPr>
                <w:rFonts w:ascii="Arial" w:hAnsi="Arial" w:cs="Arial"/>
                <w:sz w:val="20"/>
                <w:szCs w:val="20"/>
              </w:rPr>
              <w:t>Ata nº 009/2025</w:t>
            </w:r>
          </w:p>
        </w:tc>
        <w:tc>
          <w:tcPr>
            <w:tcW w:w="2746" w:type="dxa"/>
          </w:tcPr>
          <w:p w14:paraId="5E6E1CE1" w14:textId="349F479D" w:rsidR="00110342" w:rsidRPr="00CC3268" w:rsidRDefault="00110342" w:rsidP="00110342">
            <w:pPr>
              <w:jc w:val="center"/>
              <w:rPr>
                <w:rFonts w:ascii="Arial" w:hAnsi="Arial" w:cs="Arial"/>
                <w:sz w:val="20"/>
                <w:szCs w:val="20"/>
              </w:rPr>
            </w:pPr>
            <w:r w:rsidRPr="00CC3268">
              <w:rPr>
                <w:rFonts w:ascii="Arial" w:hAnsi="Arial" w:cs="Arial"/>
                <w:sz w:val="20"/>
                <w:szCs w:val="20"/>
              </w:rPr>
              <w:t>REVENDEDOR DE GÁS E ÁGUA PORTOFOLHENSE LTDA - ME</w:t>
            </w:r>
          </w:p>
        </w:tc>
        <w:tc>
          <w:tcPr>
            <w:tcW w:w="4137" w:type="dxa"/>
          </w:tcPr>
          <w:p w14:paraId="4156C931" w14:textId="712FDEAE" w:rsidR="00110342" w:rsidRPr="00CC3268" w:rsidRDefault="00110342" w:rsidP="00110342">
            <w:pPr>
              <w:jc w:val="both"/>
              <w:rPr>
                <w:rFonts w:ascii="Arial" w:hAnsi="Arial" w:cs="Arial"/>
                <w:sz w:val="20"/>
                <w:szCs w:val="20"/>
                <w:shd w:val="clear" w:color="auto" w:fill="FFFFFF"/>
              </w:rPr>
            </w:pPr>
            <w:r w:rsidRPr="00CC3268">
              <w:rPr>
                <w:rFonts w:ascii="Arial" w:hAnsi="Arial" w:cs="Arial"/>
                <w:sz w:val="20"/>
                <w:szCs w:val="20"/>
              </w:rPr>
              <w:t xml:space="preserve">Registro de Preços visando o fornecimento parcelado de Gás de Cozinha - GLP (Gás Liquefeito de Petróleo) abrangendo a entrega de vasilhames completos recarga de GLP (Gás Liquefeito de Petróleo), bem como o fornecimento de Água Mineral, com </w:t>
            </w:r>
            <w:r w:rsidRPr="00CC3268">
              <w:rPr>
                <w:rFonts w:ascii="Arial" w:hAnsi="Arial" w:cs="Arial"/>
                <w:sz w:val="20"/>
                <w:szCs w:val="20"/>
              </w:rPr>
              <w:lastRenderedPageBreak/>
              <w:t>a entrega tanto de vasilhames completos quanto a recarga dos mesmos, conforme demanda da Prefeitura Municipal de Porto da Folha/SE.</w:t>
            </w:r>
          </w:p>
        </w:tc>
        <w:tc>
          <w:tcPr>
            <w:tcW w:w="2387" w:type="dxa"/>
          </w:tcPr>
          <w:p w14:paraId="39713465" w14:textId="0D57239C" w:rsidR="00110342" w:rsidRPr="00CC3268" w:rsidRDefault="00C04BD0" w:rsidP="00110342">
            <w:pPr>
              <w:jc w:val="center"/>
              <w:rPr>
                <w:rFonts w:ascii="Arial" w:hAnsi="Arial" w:cs="Arial"/>
                <w:sz w:val="20"/>
                <w:szCs w:val="20"/>
              </w:rPr>
            </w:pPr>
            <w:r>
              <w:rPr>
                <w:rFonts w:ascii="Arial" w:hAnsi="Arial" w:cs="Arial"/>
                <w:sz w:val="20"/>
                <w:szCs w:val="20"/>
              </w:rPr>
              <w:lastRenderedPageBreak/>
              <w:t>Gilson Alves de Farias</w:t>
            </w:r>
          </w:p>
        </w:tc>
        <w:tc>
          <w:tcPr>
            <w:tcW w:w="1414" w:type="dxa"/>
          </w:tcPr>
          <w:p w14:paraId="46F3C721" w14:textId="2FBDF1A5" w:rsidR="00110342" w:rsidRPr="00CC3268" w:rsidRDefault="00110342" w:rsidP="00110342">
            <w:pPr>
              <w:jc w:val="center"/>
              <w:rPr>
                <w:rFonts w:ascii="Arial" w:hAnsi="Arial" w:cs="Arial"/>
                <w:sz w:val="20"/>
                <w:szCs w:val="20"/>
              </w:rPr>
            </w:pPr>
            <w:r w:rsidRPr="00CC3268">
              <w:rPr>
                <w:rFonts w:ascii="Arial" w:hAnsi="Arial" w:cs="Arial"/>
                <w:sz w:val="20"/>
                <w:szCs w:val="20"/>
              </w:rPr>
              <w:t>Finalizado</w:t>
            </w:r>
          </w:p>
        </w:tc>
      </w:tr>
    </w:tbl>
    <w:p w14:paraId="0C4BBB90" w14:textId="77777777" w:rsidR="001524C8" w:rsidRDefault="001524C8" w:rsidP="00985FC1"/>
    <w:sectPr w:rsidR="001524C8" w:rsidSect="005F0C21">
      <w:headerReference w:type="default" r:id="rId6"/>
      <w:footerReference w:type="default" r:id="rId7"/>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F1147" w14:textId="77777777" w:rsidR="00131153" w:rsidRDefault="00131153" w:rsidP="0013796C">
      <w:pPr>
        <w:spacing w:after="0" w:line="240" w:lineRule="auto"/>
      </w:pPr>
      <w:r>
        <w:separator/>
      </w:r>
    </w:p>
  </w:endnote>
  <w:endnote w:type="continuationSeparator" w:id="0">
    <w:p w14:paraId="4D8D71DC" w14:textId="77777777" w:rsidR="00131153" w:rsidRDefault="00131153" w:rsidP="00137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9F59" w14:textId="77777777" w:rsidR="0013796C" w:rsidRDefault="0013796C" w:rsidP="0013796C">
    <w:pPr>
      <w:pStyle w:val="Normal1"/>
      <w:pBdr>
        <w:top w:val="nil"/>
        <w:left w:val="nil"/>
        <w:bottom w:val="nil"/>
        <w:right w:val="nil"/>
        <w:between w:val="nil"/>
      </w:pBdr>
      <w:tabs>
        <w:tab w:val="center" w:pos="4252"/>
        <w:tab w:val="right" w:pos="8504"/>
      </w:tabs>
      <w:spacing w:after="0" w:line="240" w:lineRule="auto"/>
      <w:jc w:val="center"/>
      <w:rPr>
        <w:rFonts w:ascii="Arial" w:hAnsi="Arial" w:cs="Arial"/>
        <w:sz w:val="16"/>
        <w:szCs w:val="16"/>
        <w:shd w:val="clear" w:color="auto" w:fill="F9F9F9"/>
      </w:rPr>
    </w:pPr>
    <w:r>
      <w:rPr>
        <w:rFonts w:ascii="Arial" w:hAnsi="Arial" w:cs="Arial"/>
        <w:sz w:val="16"/>
        <w:szCs w:val="16"/>
        <w:shd w:val="clear" w:color="auto" w:fill="F9F9F9"/>
      </w:rPr>
      <w:t xml:space="preserve">Endereço: Praça Padre Manoel José de Oliveira, 851 – Centro. </w:t>
    </w:r>
  </w:p>
  <w:p w14:paraId="485E6CC3" w14:textId="629959DC" w:rsidR="0013796C" w:rsidRPr="0013796C" w:rsidRDefault="0013796C" w:rsidP="0013796C">
    <w:pPr>
      <w:pStyle w:val="Normal1"/>
      <w:pBdr>
        <w:top w:val="nil"/>
        <w:left w:val="nil"/>
        <w:bottom w:val="nil"/>
        <w:right w:val="nil"/>
        <w:between w:val="nil"/>
      </w:pBdr>
      <w:tabs>
        <w:tab w:val="center" w:pos="4252"/>
        <w:tab w:val="right" w:pos="8504"/>
      </w:tabs>
      <w:spacing w:after="0" w:line="240" w:lineRule="auto"/>
      <w:jc w:val="center"/>
      <w:rPr>
        <w:rFonts w:ascii="Arial" w:hAnsi="Arial" w:cs="Arial"/>
        <w:sz w:val="16"/>
        <w:szCs w:val="16"/>
        <w:shd w:val="clear" w:color="auto" w:fill="F9F9F9"/>
      </w:rPr>
    </w:pPr>
    <w:r>
      <w:rPr>
        <w:rFonts w:ascii="Arial" w:hAnsi="Arial" w:cs="Arial"/>
        <w:sz w:val="16"/>
        <w:szCs w:val="16"/>
        <w:shd w:val="clear" w:color="auto" w:fill="F9F9F9"/>
      </w:rPr>
      <w:t xml:space="preserve">E-mail: </w:t>
    </w:r>
    <w:hyperlink r:id="rId1" w:history="1">
      <w:r w:rsidR="00221F2D" w:rsidRPr="00221F2D">
        <w:rPr>
          <w:rStyle w:val="Hyperlink"/>
          <w:rFonts w:ascii="Arial" w:hAnsi="Arial" w:cs="Arial"/>
          <w:sz w:val="16"/>
          <w:szCs w:val="16"/>
          <w:shd w:val="clear" w:color="auto" w:fill="F9F9F9"/>
        </w:rPr>
        <w:t>licitacao@portodafolha.se.gov.br</w:t>
      </w:r>
    </w:hyperlink>
    <w:r>
      <w:rPr>
        <w:rFonts w:ascii="Arial" w:hAnsi="Arial" w:cs="Arial"/>
        <w:sz w:val="16"/>
        <w:szCs w:val="16"/>
        <w:shd w:val="clear" w:color="auto" w:fill="F9F9F9"/>
      </w:rPr>
      <w:t>. CNPJ: 13.131.982/00</w:t>
    </w:r>
    <w:r w:rsidR="000A2774">
      <w:rPr>
        <w:rFonts w:ascii="Arial" w:hAnsi="Arial" w:cs="Arial"/>
        <w:sz w:val="16"/>
        <w:szCs w:val="16"/>
        <w:shd w:val="clear" w:color="auto" w:fill="F9F9F9"/>
      </w:rPr>
      <w:t>0</w:t>
    </w:r>
    <w:r>
      <w:rPr>
        <w:rFonts w:ascii="Arial" w:hAnsi="Arial" w:cs="Arial"/>
        <w:sz w:val="16"/>
        <w:szCs w:val="16"/>
        <w:shd w:val="clear" w:color="auto" w:fill="F9F9F9"/>
      </w:rPr>
      <w:t>1-00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BB44A" w14:textId="77777777" w:rsidR="00131153" w:rsidRDefault="00131153" w:rsidP="0013796C">
      <w:pPr>
        <w:spacing w:after="0" w:line="240" w:lineRule="auto"/>
      </w:pPr>
      <w:r>
        <w:separator/>
      </w:r>
    </w:p>
  </w:footnote>
  <w:footnote w:type="continuationSeparator" w:id="0">
    <w:p w14:paraId="5DB23537" w14:textId="77777777" w:rsidR="00131153" w:rsidRDefault="00131153" w:rsidP="001379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BBDFD" w14:textId="07534ADC" w:rsidR="0013796C" w:rsidRPr="00706335" w:rsidRDefault="0013796C" w:rsidP="0013796C">
    <w:pPr>
      <w:pStyle w:val="NormalWeb"/>
      <w:spacing w:before="0" w:beforeAutospacing="0" w:after="0" w:afterAutospacing="0"/>
      <w:jc w:val="right"/>
      <w:rPr>
        <w:rFonts w:asciiTheme="minorHAnsi" w:hAnsiTheme="minorHAnsi" w:cstheme="minorBidi"/>
        <w:color w:val="000000"/>
        <w:sz w:val="22"/>
        <w:szCs w:val="22"/>
      </w:rPr>
    </w:pPr>
    <w:r>
      <w:rPr>
        <w:noProof/>
      </w:rPr>
      <mc:AlternateContent>
        <mc:Choice Requires="wps">
          <w:drawing>
            <wp:anchor distT="0" distB="0" distL="114300" distR="114300" simplePos="0" relativeHeight="251660288" behindDoc="0" locked="0" layoutInCell="1" allowOverlap="1" wp14:anchorId="3A04CA25" wp14:editId="7B211AC5">
              <wp:simplePos x="0" y="0"/>
              <wp:positionH relativeFrom="page">
                <wp:align>left</wp:align>
              </wp:positionH>
              <wp:positionV relativeFrom="paragraph">
                <wp:posOffset>-448310</wp:posOffset>
              </wp:positionV>
              <wp:extent cx="10772775" cy="95250"/>
              <wp:effectExtent l="0" t="0" r="28575" b="1905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72775" cy="95250"/>
                      </a:xfrm>
                      <a:prstGeom prst="rect">
                        <a:avLst/>
                      </a:prstGeom>
                      <a:solidFill>
                        <a:schemeClr val="accent6">
                          <a:lumMod val="75000"/>
                        </a:schemeClr>
                      </a:solidFill>
                      <a:ln w="12700">
                        <a:solidFill>
                          <a:schemeClr val="accent6">
                            <a:lumMod val="7500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259CC6" id="Retângulo 1" o:spid="_x0000_s1026" style="position:absolute;margin-left:0;margin-top:-35.3pt;width:848.25pt;height:7.5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" fillcolor="#538135 [2409]" strokecolor="#538135 [2409]" strokeweight="1pt">
              <w10:wrap anchorx="page"/>
            </v:rect>
          </w:pict>
        </mc:Fallback>
      </mc:AlternateContent>
    </w:r>
    <w:r>
      <w:rPr>
        <w:rFonts w:ascii="Calibri" w:hAnsi="Calibri" w:cs="Calibri"/>
        <w:noProof/>
        <w:color w:val="000000"/>
        <w:bdr w:val="none" w:sz="0" w:space="0" w:color="auto" w:frame="1"/>
      </w:rPr>
      <w:drawing>
        <wp:anchor distT="0" distB="0" distL="114300" distR="114300" simplePos="0" relativeHeight="251659264" behindDoc="1" locked="0" layoutInCell="1" allowOverlap="1" wp14:anchorId="634B3B66" wp14:editId="5832B329">
          <wp:simplePos x="0" y="0"/>
          <wp:positionH relativeFrom="margin">
            <wp:align>center</wp:align>
          </wp:positionH>
          <wp:positionV relativeFrom="paragraph">
            <wp:posOffset>-128905</wp:posOffset>
          </wp:positionV>
          <wp:extent cx="790575" cy="621919"/>
          <wp:effectExtent l="0" t="0" r="0" b="698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621919"/>
                  </a:xfrm>
                  <a:prstGeom prst="rect">
                    <a:avLst/>
                  </a:prstGeom>
                  <a:noFill/>
                  <a:ln>
                    <a:noFill/>
                  </a:ln>
                </pic:spPr>
              </pic:pic>
            </a:graphicData>
          </a:graphic>
        </wp:anchor>
      </w:drawing>
    </w:r>
  </w:p>
  <w:p w14:paraId="774476DD" w14:textId="77777777" w:rsidR="0013796C" w:rsidRDefault="0013796C" w:rsidP="0013796C">
    <w:pPr>
      <w:pStyle w:val="NormalWeb"/>
      <w:spacing w:before="0" w:beforeAutospacing="0" w:after="0" w:afterAutospacing="0"/>
      <w:jc w:val="center"/>
      <w:rPr>
        <w:rFonts w:asciiTheme="minorHAnsi" w:hAnsiTheme="minorHAnsi" w:cstheme="minorBidi"/>
        <w:b/>
        <w:bCs/>
        <w:color w:val="000000" w:themeColor="text1"/>
        <w:sz w:val="22"/>
        <w:szCs w:val="22"/>
      </w:rPr>
    </w:pPr>
  </w:p>
  <w:p w14:paraId="1890E1F7" w14:textId="77777777" w:rsidR="0013796C" w:rsidRDefault="0013796C" w:rsidP="0013796C">
    <w:pPr>
      <w:pStyle w:val="NormalWeb"/>
      <w:spacing w:before="0" w:beforeAutospacing="0" w:after="0" w:afterAutospacing="0"/>
      <w:jc w:val="center"/>
      <w:rPr>
        <w:rFonts w:asciiTheme="minorHAnsi" w:hAnsiTheme="minorHAnsi" w:cstheme="minorHAnsi"/>
        <w:b/>
        <w:bCs/>
        <w:color w:val="000000"/>
        <w:sz w:val="22"/>
        <w:szCs w:val="22"/>
      </w:rPr>
    </w:pPr>
  </w:p>
  <w:p w14:paraId="093986F1" w14:textId="77777777" w:rsidR="0013796C" w:rsidRPr="00E57960" w:rsidRDefault="0013796C" w:rsidP="0013796C">
    <w:pPr>
      <w:pStyle w:val="NormalWeb"/>
      <w:spacing w:before="0" w:beforeAutospacing="0" w:after="0" w:afterAutospacing="0"/>
      <w:jc w:val="center"/>
      <w:rPr>
        <w:rFonts w:ascii="Arial" w:hAnsi="Arial" w:cs="Arial"/>
        <w:sz w:val="20"/>
        <w:szCs w:val="20"/>
      </w:rPr>
    </w:pPr>
    <w:r w:rsidRPr="00E57960">
      <w:rPr>
        <w:rFonts w:ascii="Arial" w:hAnsi="Arial" w:cs="Arial"/>
        <w:color w:val="000000"/>
        <w:sz w:val="20"/>
        <w:szCs w:val="20"/>
      </w:rPr>
      <w:t>ESTADO DE SERGIPE</w:t>
    </w:r>
  </w:p>
  <w:p w14:paraId="7EFA8697" w14:textId="77777777" w:rsidR="0013796C" w:rsidRPr="00E57960" w:rsidRDefault="0013796C" w:rsidP="0013796C">
    <w:pPr>
      <w:pStyle w:val="NormalWeb"/>
      <w:spacing w:before="0" w:beforeAutospacing="0" w:after="0" w:afterAutospacing="0"/>
      <w:jc w:val="center"/>
      <w:rPr>
        <w:rFonts w:ascii="Arial" w:hAnsi="Arial" w:cs="Arial"/>
        <w:sz w:val="20"/>
        <w:szCs w:val="20"/>
      </w:rPr>
    </w:pPr>
    <w:r w:rsidRPr="00E57960">
      <w:rPr>
        <w:rFonts w:ascii="Arial" w:hAnsi="Arial" w:cs="Arial"/>
        <w:color w:val="000000"/>
        <w:sz w:val="20"/>
        <w:szCs w:val="20"/>
      </w:rPr>
      <w:t>PREFEITURA MUNICIPAL DE PORTO DA FOLHA</w:t>
    </w:r>
  </w:p>
  <w:p w14:paraId="75B66E6E" w14:textId="1F960A43" w:rsidR="0013796C" w:rsidRPr="0013796C" w:rsidRDefault="0013796C" w:rsidP="0013796C">
    <w:pPr>
      <w:pStyle w:val="Cabealho"/>
      <w:jc w:val="center"/>
      <w:rPr>
        <w:rFonts w:ascii="Arial" w:hAnsi="Arial" w:cs="Arial"/>
        <w:sz w:val="20"/>
        <w:szCs w:val="20"/>
      </w:rPr>
    </w:pPr>
    <w:r w:rsidRPr="00E57960">
      <w:rPr>
        <w:rFonts w:ascii="Arial" w:hAnsi="Arial" w:cs="Arial"/>
        <w:color w:val="000000"/>
        <w:sz w:val="20"/>
        <w:szCs w:val="20"/>
      </w:rPr>
      <w:t>COMISSÃO PERMANENTE DE LICITAÇÃO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96C"/>
    <w:rsid w:val="000A2774"/>
    <w:rsid w:val="000C72BE"/>
    <w:rsid w:val="00110342"/>
    <w:rsid w:val="00131153"/>
    <w:rsid w:val="0013796C"/>
    <w:rsid w:val="001524C8"/>
    <w:rsid w:val="00221F2D"/>
    <w:rsid w:val="002369BC"/>
    <w:rsid w:val="00247FAA"/>
    <w:rsid w:val="00290F95"/>
    <w:rsid w:val="002A2444"/>
    <w:rsid w:val="002B0F59"/>
    <w:rsid w:val="002B497F"/>
    <w:rsid w:val="00304ABD"/>
    <w:rsid w:val="00307450"/>
    <w:rsid w:val="00563EEF"/>
    <w:rsid w:val="00582FFA"/>
    <w:rsid w:val="005965BC"/>
    <w:rsid w:val="005A78FD"/>
    <w:rsid w:val="005C2D66"/>
    <w:rsid w:val="005E500A"/>
    <w:rsid w:val="005F0C21"/>
    <w:rsid w:val="00604CD1"/>
    <w:rsid w:val="00635A21"/>
    <w:rsid w:val="00650F7C"/>
    <w:rsid w:val="00657600"/>
    <w:rsid w:val="00663C35"/>
    <w:rsid w:val="00726666"/>
    <w:rsid w:val="007C6F66"/>
    <w:rsid w:val="00870F21"/>
    <w:rsid w:val="0087380A"/>
    <w:rsid w:val="008A3CA7"/>
    <w:rsid w:val="009113C6"/>
    <w:rsid w:val="00985FC1"/>
    <w:rsid w:val="009B7C9A"/>
    <w:rsid w:val="009D231D"/>
    <w:rsid w:val="00AF2026"/>
    <w:rsid w:val="00B66AD9"/>
    <w:rsid w:val="00B77A61"/>
    <w:rsid w:val="00BE4C5F"/>
    <w:rsid w:val="00C023D5"/>
    <w:rsid w:val="00C02431"/>
    <w:rsid w:val="00C04589"/>
    <w:rsid w:val="00C04BD0"/>
    <w:rsid w:val="00C520B8"/>
    <w:rsid w:val="00CC3268"/>
    <w:rsid w:val="00D16207"/>
    <w:rsid w:val="00DF29F2"/>
    <w:rsid w:val="00E449A7"/>
    <w:rsid w:val="00EA3297"/>
    <w:rsid w:val="00F007AD"/>
    <w:rsid w:val="00FB1110"/>
    <w:rsid w:val="00FE71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221E6"/>
  <w15:chartTrackingRefBased/>
  <w15:docId w15:val="{37B60019-A8FE-4576-96CD-509FEF8EE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96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3796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3796C"/>
  </w:style>
  <w:style w:type="paragraph" w:styleId="Rodap">
    <w:name w:val="footer"/>
    <w:basedOn w:val="Normal"/>
    <w:link w:val="RodapChar"/>
    <w:uiPriority w:val="99"/>
    <w:unhideWhenUsed/>
    <w:rsid w:val="0013796C"/>
    <w:pPr>
      <w:tabs>
        <w:tab w:val="center" w:pos="4252"/>
        <w:tab w:val="right" w:pos="8504"/>
      </w:tabs>
      <w:spacing w:after="0" w:line="240" w:lineRule="auto"/>
    </w:pPr>
  </w:style>
  <w:style w:type="character" w:customStyle="1" w:styleId="RodapChar">
    <w:name w:val="Rodapé Char"/>
    <w:basedOn w:val="Fontepargpadro"/>
    <w:link w:val="Rodap"/>
    <w:uiPriority w:val="99"/>
    <w:rsid w:val="0013796C"/>
  </w:style>
  <w:style w:type="paragraph" w:styleId="NormalWeb">
    <w:name w:val="Normal (Web)"/>
    <w:basedOn w:val="Normal"/>
    <w:uiPriority w:val="99"/>
    <w:semiHidden/>
    <w:unhideWhenUsed/>
    <w:rsid w:val="0013796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1">
    <w:name w:val="Normal1"/>
    <w:rsid w:val="0013796C"/>
    <w:pPr>
      <w:spacing w:after="200" w:line="276" w:lineRule="auto"/>
    </w:pPr>
    <w:rPr>
      <w:rFonts w:ascii="Calibri" w:eastAsia="Calibri" w:hAnsi="Calibri" w:cs="Calibri"/>
      <w:lang w:eastAsia="pt-BR"/>
    </w:rPr>
  </w:style>
  <w:style w:type="character" w:styleId="Hyperlink">
    <w:name w:val="Hyperlink"/>
    <w:basedOn w:val="Fontepargpadro"/>
    <w:uiPriority w:val="99"/>
    <w:unhideWhenUsed/>
    <w:rsid w:val="0013796C"/>
    <w:rPr>
      <w:color w:val="0563C1" w:themeColor="hyperlink"/>
      <w:u w:val="single"/>
    </w:rPr>
  </w:style>
  <w:style w:type="table" w:styleId="Tabelacomgrade">
    <w:name w:val="Table Grid"/>
    <w:basedOn w:val="Tabelanormal"/>
    <w:uiPriority w:val="39"/>
    <w:rsid w:val="00137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221F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portodafolha.se.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6</Pages>
  <Words>1294</Words>
  <Characters>6992</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Controle Interno - Porto da Folha/SE</dc:creator>
  <cp:keywords/>
  <dc:description/>
  <cp:lastModifiedBy>Controle Interno - Porto da Folha/SE</cp:lastModifiedBy>
  <cp:revision>24</cp:revision>
  <dcterms:created xsi:type="dcterms:W3CDTF">2026-03-11T15:11:00Z</dcterms:created>
  <dcterms:modified xsi:type="dcterms:W3CDTF">2026-05-18T13:53:00Z</dcterms:modified>
</cp:coreProperties>
</file>