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6D10D" w14:textId="77777777" w:rsidR="000D3415" w:rsidRDefault="000D3415" w:rsidP="000D3415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88EDD4D" w14:textId="77777777" w:rsidR="000D3415" w:rsidRPr="004940DE" w:rsidRDefault="000D3415" w:rsidP="000D3415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>STÊNCIA SOCIAL – OUTUBRO DE 2025</w:t>
      </w:r>
    </w:p>
    <w:tbl>
      <w:tblPr>
        <w:tblStyle w:val="Tabelacomgrade"/>
        <w:tblW w:w="16089" w:type="dxa"/>
        <w:jc w:val="center"/>
        <w:tblLook w:val="04A0" w:firstRow="1" w:lastRow="0" w:firstColumn="1" w:lastColumn="0" w:noHBand="0" w:noVBand="1"/>
      </w:tblPr>
      <w:tblGrid>
        <w:gridCol w:w="2725"/>
        <w:gridCol w:w="2287"/>
        <w:gridCol w:w="2268"/>
        <w:gridCol w:w="4517"/>
        <w:gridCol w:w="2694"/>
        <w:gridCol w:w="1598"/>
      </w:tblGrid>
      <w:tr w:rsidR="000D3415" w:rsidRPr="004940DE" w14:paraId="2D1E0A8A" w14:textId="77777777" w:rsidTr="00101FD0">
        <w:trPr>
          <w:jc w:val="center"/>
        </w:trPr>
        <w:tc>
          <w:tcPr>
            <w:tcW w:w="2725" w:type="dxa"/>
            <w:shd w:val="clear" w:color="auto" w:fill="D9D9D9" w:themeFill="background1" w:themeFillShade="D9"/>
          </w:tcPr>
          <w:p w14:paraId="4BCCBD4C" w14:textId="77777777" w:rsidR="000D3415" w:rsidRPr="004940DE" w:rsidRDefault="000D3415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87" w:type="dxa"/>
            <w:shd w:val="clear" w:color="auto" w:fill="D9D9D9" w:themeFill="background1" w:themeFillShade="D9"/>
          </w:tcPr>
          <w:p w14:paraId="0886DCC9" w14:textId="77777777" w:rsidR="000D3415" w:rsidRPr="004940DE" w:rsidRDefault="000D3415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8D0CC22" w14:textId="77777777" w:rsidR="000D3415" w:rsidRPr="004940DE" w:rsidRDefault="000D3415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517" w:type="dxa"/>
            <w:shd w:val="clear" w:color="auto" w:fill="D9D9D9" w:themeFill="background1" w:themeFillShade="D9"/>
          </w:tcPr>
          <w:p w14:paraId="3D340846" w14:textId="77777777" w:rsidR="000D3415" w:rsidRPr="004940DE" w:rsidRDefault="000D3415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02E29B1" w14:textId="77777777" w:rsidR="000D3415" w:rsidRPr="004940DE" w:rsidRDefault="000D3415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98" w:type="dxa"/>
            <w:shd w:val="clear" w:color="auto" w:fill="D9D9D9" w:themeFill="background1" w:themeFillShade="D9"/>
          </w:tcPr>
          <w:p w14:paraId="560230FC" w14:textId="77777777" w:rsidR="000D3415" w:rsidRPr="004940DE" w:rsidRDefault="000D3415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0D3415" w:rsidRPr="004940DE" w14:paraId="45A25005" w14:textId="77777777" w:rsidTr="00101FD0">
        <w:trPr>
          <w:jc w:val="center"/>
        </w:trPr>
        <w:tc>
          <w:tcPr>
            <w:tcW w:w="2725" w:type="dxa"/>
          </w:tcPr>
          <w:p w14:paraId="7487258C" w14:textId="77777777" w:rsidR="000D3415" w:rsidRPr="00C97831" w:rsidRDefault="000D3415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016/2025</w:t>
            </w:r>
          </w:p>
        </w:tc>
        <w:tc>
          <w:tcPr>
            <w:tcW w:w="2287" w:type="dxa"/>
          </w:tcPr>
          <w:p w14:paraId="7FB86EC1" w14:textId="77777777" w:rsidR="000D3415" w:rsidRPr="00C97831" w:rsidRDefault="000D3415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021/2025</w:t>
            </w:r>
          </w:p>
        </w:tc>
        <w:tc>
          <w:tcPr>
            <w:tcW w:w="2268" w:type="dxa"/>
          </w:tcPr>
          <w:p w14:paraId="617DEEE7" w14:textId="77777777" w:rsidR="000D3415" w:rsidRPr="00C97831" w:rsidRDefault="000D3415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RUI EDUARDO DE SANTANA</w:t>
            </w:r>
          </w:p>
        </w:tc>
        <w:tc>
          <w:tcPr>
            <w:tcW w:w="4517" w:type="dxa"/>
          </w:tcPr>
          <w:p w14:paraId="3742F972" w14:textId="77777777" w:rsidR="000D3415" w:rsidRPr="000D3415" w:rsidRDefault="000D3415" w:rsidP="00D9144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41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situado na Rua: Francisco Alves Feitoza, S/N (no fundo da residência), Centro, nesta Cidade, para Aluguel Social, neste Município.</w:t>
            </w:r>
          </w:p>
        </w:tc>
        <w:tc>
          <w:tcPr>
            <w:tcW w:w="2694" w:type="dxa"/>
          </w:tcPr>
          <w:p w14:paraId="1F6868FA" w14:textId="1DED7A2D" w:rsidR="000D3415" w:rsidRDefault="00891E3D" w:rsidP="00D9144D">
            <w:pPr>
              <w:jc w:val="center"/>
            </w:pPr>
            <w:r>
              <w:t>Priscila Lima dos Santos</w:t>
            </w:r>
          </w:p>
        </w:tc>
        <w:tc>
          <w:tcPr>
            <w:tcW w:w="1598" w:type="dxa"/>
          </w:tcPr>
          <w:p w14:paraId="038FFB24" w14:textId="77777777" w:rsidR="000D3415" w:rsidRDefault="000D3415" w:rsidP="00D9144D">
            <w:pPr>
              <w:jc w:val="center"/>
            </w:pPr>
            <w:r>
              <w:t>Finalizado</w:t>
            </w:r>
          </w:p>
        </w:tc>
      </w:tr>
    </w:tbl>
    <w:p w14:paraId="7B788D40" w14:textId="7242CC0D" w:rsidR="00543EFB" w:rsidRDefault="00543EFB" w:rsidP="00E90587">
      <w:pPr>
        <w:tabs>
          <w:tab w:val="left" w:pos="10410"/>
        </w:tabs>
        <w:rPr>
          <w:rFonts w:ascii="Arial" w:hAnsi="Arial" w:cs="Arial"/>
          <w:b/>
          <w:bCs/>
          <w:sz w:val="20"/>
          <w:szCs w:val="20"/>
        </w:rPr>
      </w:pPr>
    </w:p>
    <w:p w14:paraId="5F037506" w14:textId="77777777" w:rsidR="00E90587" w:rsidRDefault="00E90587" w:rsidP="00E90587">
      <w:pPr>
        <w:tabs>
          <w:tab w:val="left" w:pos="10410"/>
        </w:tabs>
        <w:rPr>
          <w:rFonts w:ascii="Arial" w:hAnsi="Arial" w:cs="Arial"/>
          <w:b/>
          <w:bCs/>
          <w:sz w:val="20"/>
          <w:szCs w:val="20"/>
        </w:rPr>
      </w:pPr>
    </w:p>
    <w:p w14:paraId="6D1CBD8B" w14:textId="77777777" w:rsidR="00E90587" w:rsidRDefault="00E90587" w:rsidP="00E90587">
      <w:pPr>
        <w:tabs>
          <w:tab w:val="left" w:pos="10410"/>
        </w:tabs>
        <w:rPr>
          <w:rFonts w:ascii="Arial" w:hAnsi="Arial" w:cs="Arial"/>
          <w:b/>
          <w:bCs/>
          <w:sz w:val="20"/>
          <w:szCs w:val="20"/>
        </w:rPr>
      </w:pPr>
    </w:p>
    <w:p w14:paraId="61877342" w14:textId="77777777" w:rsidR="00E90587" w:rsidRDefault="00E90587" w:rsidP="00E90587">
      <w:pPr>
        <w:tabs>
          <w:tab w:val="left" w:pos="10410"/>
        </w:tabs>
        <w:rPr>
          <w:rFonts w:ascii="Arial" w:hAnsi="Arial" w:cs="Arial"/>
          <w:b/>
          <w:bCs/>
          <w:sz w:val="20"/>
          <w:szCs w:val="20"/>
        </w:rPr>
      </w:pPr>
    </w:p>
    <w:p w14:paraId="363B2662" w14:textId="77777777" w:rsidR="00E90587" w:rsidRDefault="00E90587" w:rsidP="00E90587">
      <w:pPr>
        <w:tabs>
          <w:tab w:val="left" w:pos="10410"/>
        </w:tabs>
        <w:rPr>
          <w:rFonts w:ascii="Arial" w:hAnsi="Arial" w:cs="Arial"/>
          <w:b/>
          <w:bCs/>
          <w:sz w:val="20"/>
          <w:szCs w:val="20"/>
        </w:rPr>
      </w:pPr>
    </w:p>
    <w:p w14:paraId="202D872E" w14:textId="77777777" w:rsidR="00E90587" w:rsidRDefault="00E90587" w:rsidP="00E90587">
      <w:pPr>
        <w:tabs>
          <w:tab w:val="left" w:pos="10410"/>
        </w:tabs>
        <w:rPr>
          <w:rFonts w:ascii="Arial" w:hAnsi="Arial" w:cs="Arial"/>
          <w:b/>
          <w:bCs/>
          <w:sz w:val="20"/>
          <w:szCs w:val="20"/>
        </w:rPr>
      </w:pPr>
    </w:p>
    <w:p w14:paraId="73A4F4AD" w14:textId="77777777" w:rsidR="00E90587" w:rsidRDefault="00E90587" w:rsidP="00E90587">
      <w:pPr>
        <w:tabs>
          <w:tab w:val="left" w:pos="10410"/>
        </w:tabs>
        <w:rPr>
          <w:rFonts w:ascii="Arial" w:hAnsi="Arial" w:cs="Arial"/>
          <w:b/>
          <w:bCs/>
          <w:sz w:val="20"/>
          <w:szCs w:val="20"/>
        </w:rPr>
      </w:pPr>
    </w:p>
    <w:p w14:paraId="5D061421" w14:textId="77777777" w:rsidR="00E90587" w:rsidRDefault="00E90587" w:rsidP="00E90587">
      <w:pPr>
        <w:tabs>
          <w:tab w:val="left" w:pos="10410"/>
        </w:tabs>
        <w:rPr>
          <w:rFonts w:ascii="Arial" w:hAnsi="Arial" w:cs="Arial"/>
          <w:b/>
          <w:bCs/>
          <w:sz w:val="20"/>
          <w:szCs w:val="20"/>
        </w:rPr>
      </w:pPr>
    </w:p>
    <w:p w14:paraId="0712AC68" w14:textId="77777777" w:rsidR="00E90587" w:rsidRDefault="00E90587" w:rsidP="00E90587">
      <w:pPr>
        <w:tabs>
          <w:tab w:val="left" w:pos="10410"/>
        </w:tabs>
        <w:rPr>
          <w:rFonts w:ascii="Arial" w:hAnsi="Arial" w:cs="Arial"/>
          <w:b/>
          <w:bCs/>
          <w:sz w:val="20"/>
          <w:szCs w:val="20"/>
        </w:rPr>
      </w:pPr>
    </w:p>
    <w:p w14:paraId="533F967B" w14:textId="77777777" w:rsidR="00E90587" w:rsidRDefault="00E90587" w:rsidP="00E90587">
      <w:pPr>
        <w:tabs>
          <w:tab w:val="left" w:pos="10410"/>
        </w:tabs>
        <w:rPr>
          <w:rFonts w:ascii="Arial" w:hAnsi="Arial" w:cs="Arial"/>
          <w:b/>
          <w:bCs/>
          <w:sz w:val="20"/>
          <w:szCs w:val="20"/>
        </w:rPr>
      </w:pPr>
    </w:p>
    <w:p w14:paraId="5614AF1B" w14:textId="77777777" w:rsidR="00E90587" w:rsidRDefault="00E90587" w:rsidP="00E90587">
      <w:pPr>
        <w:tabs>
          <w:tab w:val="left" w:pos="10410"/>
        </w:tabs>
        <w:rPr>
          <w:rFonts w:ascii="Arial" w:hAnsi="Arial" w:cs="Arial"/>
          <w:b/>
          <w:bCs/>
          <w:sz w:val="20"/>
          <w:szCs w:val="20"/>
        </w:rPr>
      </w:pPr>
    </w:p>
    <w:p w14:paraId="5F02069D" w14:textId="77777777" w:rsidR="00E90587" w:rsidRDefault="00E90587" w:rsidP="00E90587">
      <w:pPr>
        <w:tabs>
          <w:tab w:val="left" w:pos="10410"/>
        </w:tabs>
        <w:rPr>
          <w:rFonts w:ascii="Arial" w:hAnsi="Arial" w:cs="Arial"/>
          <w:b/>
          <w:bCs/>
          <w:sz w:val="20"/>
          <w:szCs w:val="20"/>
        </w:rPr>
      </w:pPr>
    </w:p>
    <w:p w14:paraId="6FC96C1D" w14:textId="77777777" w:rsidR="00E90587" w:rsidRDefault="00E90587" w:rsidP="00E90587">
      <w:pPr>
        <w:tabs>
          <w:tab w:val="left" w:pos="10410"/>
        </w:tabs>
        <w:rPr>
          <w:rFonts w:ascii="Arial" w:hAnsi="Arial" w:cs="Arial"/>
          <w:b/>
          <w:bCs/>
          <w:sz w:val="20"/>
          <w:szCs w:val="20"/>
        </w:rPr>
      </w:pPr>
    </w:p>
    <w:p w14:paraId="0D181A12" w14:textId="77777777" w:rsidR="00E90587" w:rsidRDefault="00E90587" w:rsidP="00E90587">
      <w:pPr>
        <w:tabs>
          <w:tab w:val="left" w:pos="10410"/>
        </w:tabs>
        <w:rPr>
          <w:rFonts w:ascii="Arial" w:hAnsi="Arial" w:cs="Arial"/>
          <w:b/>
          <w:bCs/>
          <w:sz w:val="20"/>
          <w:szCs w:val="20"/>
        </w:rPr>
      </w:pPr>
    </w:p>
    <w:p w14:paraId="12B6CF26" w14:textId="77777777" w:rsidR="00E90587" w:rsidRDefault="00E90587" w:rsidP="00E90587">
      <w:pPr>
        <w:tabs>
          <w:tab w:val="left" w:pos="10410"/>
        </w:tabs>
        <w:rPr>
          <w:rFonts w:ascii="Arial" w:hAnsi="Arial" w:cs="Arial"/>
          <w:b/>
          <w:bCs/>
          <w:sz w:val="20"/>
          <w:szCs w:val="20"/>
        </w:rPr>
      </w:pPr>
    </w:p>
    <w:p w14:paraId="07CF5612" w14:textId="7E22BEEF" w:rsidR="00543EFB" w:rsidRDefault="00543EFB" w:rsidP="00E905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452E0">
        <w:rPr>
          <w:rFonts w:ascii="Arial" w:hAnsi="Arial" w:cs="Arial"/>
          <w:b/>
          <w:bCs/>
          <w:sz w:val="20"/>
          <w:szCs w:val="20"/>
        </w:rPr>
        <w:t>FISCAIS DE ATA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Pr="002452E0">
        <w:rPr>
          <w:rFonts w:ascii="Arial" w:hAnsi="Arial" w:cs="Arial"/>
          <w:b/>
          <w:bCs/>
          <w:sz w:val="20"/>
          <w:szCs w:val="20"/>
        </w:rPr>
        <w:t xml:space="preserve"> DE REGISTRO DE PREÇOS DO FUNDO MUNICIPAL DE </w:t>
      </w:r>
      <w:r w:rsidR="00720603">
        <w:rPr>
          <w:rFonts w:ascii="Arial" w:hAnsi="Arial" w:cs="Arial"/>
          <w:b/>
          <w:bCs/>
          <w:sz w:val="20"/>
          <w:szCs w:val="20"/>
        </w:rPr>
        <w:t>ASSISTÊNCIA SOCIAL</w:t>
      </w:r>
      <w:r w:rsidRPr="002452E0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DE6CDC">
        <w:rPr>
          <w:rFonts w:ascii="Arial" w:hAnsi="Arial" w:cs="Arial"/>
          <w:b/>
          <w:bCs/>
          <w:sz w:val="20"/>
          <w:szCs w:val="20"/>
        </w:rPr>
        <w:t>OUTUBRO</w:t>
      </w:r>
      <w:r w:rsidRPr="002452E0">
        <w:rPr>
          <w:rFonts w:ascii="Arial" w:hAnsi="Arial" w:cs="Arial"/>
          <w:b/>
          <w:bCs/>
          <w:sz w:val="20"/>
          <w:szCs w:val="20"/>
        </w:rPr>
        <w:t xml:space="preserve"> DE 2025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08"/>
        <w:gridCol w:w="2123"/>
        <w:gridCol w:w="2623"/>
        <w:gridCol w:w="3025"/>
        <w:gridCol w:w="2514"/>
        <w:gridCol w:w="1501"/>
      </w:tblGrid>
      <w:tr w:rsidR="00543EFB" w:rsidRPr="0013796C" w14:paraId="6799469B" w14:textId="77777777" w:rsidTr="005C2178">
        <w:trPr>
          <w:jc w:val="center"/>
        </w:trPr>
        <w:tc>
          <w:tcPr>
            <w:tcW w:w="2208" w:type="dxa"/>
            <w:shd w:val="clear" w:color="auto" w:fill="D9D9D9" w:themeFill="background1" w:themeFillShade="D9"/>
          </w:tcPr>
          <w:p w14:paraId="3825A105" w14:textId="77777777" w:rsidR="00543EFB" w:rsidRPr="0013796C" w:rsidRDefault="00543EF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3" w:type="dxa"/>
            <w:shd w:val="clear" w:color="auto" w:fill="D9D9D9" w:themeFill="background1" w:themeFillShade="D9"/>
          </w:tcPr>
          <w:p w14:paraId="169F044D" w14:textId="77777777" w:rsidR="00543EFB" w:rsidRPr="0013796C" w:rsidRDefault="00543EF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</w:t>
            </w:r>
            <w:r>
              <w:rPr>
                <w:rFonts w:ascii="Arial" w:hAnsi="Arial" w:cs="Arial"/>
                <w:sz w:val="20"/>
                <w:szCs w:val="20"/>
              </w:rPr>
              <w:t>A ATA</w:t>
            </w:r>
          </w:p>
        </w:tc>
        <w:tc>
          <w:tcPr>
            <w:tcW w:w="2623" w:type="dxa"/>
            <w:shd w:val="clear" w:color="auto" w:fill="D9D9D9" w:themeFill="background1" w:themeFillShade="D9"/>
          </w:tcPr>
          <w:p w14:paraId="6D74BC63" w14:textId="77777777" w:rsidR="00543EFB" w:rsidRPr="0013796C" w:rsidRDefault="00543EF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326C0792" w14:textId="77777777" w:rsidR="00543EFB" w:rsidRPr="0013796C" w:rsidRDefault="00543EF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14" w:type="dxa"/>
            <w:shd w:val="clear" w:color="auto" w:fill="D9D9D9" w:themeFill="background1" w:themeFillShade="D9"/>
          </w:tcPr>
          <w:p w14:paraId="756B2B33" w14:textId="77777777" w:rsidR="00543EFB" w:rsidRPr="0013796C" w:rsidRDefault="00543EF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01" w:type="dxa"/>
            <w:shd w:val="clear" w:color="auto" w:fill="D9D9D9" w:themeFill="background1" w:themeFillShade="D9"/>
          </w:tcPr>
          <w:p w14:paraId="2B654874" w14:textId="77777777" w:rsidR="00543EFB" w:rsidRPr="0013796C" w:rsidRDefault="00543EF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43EFB" w:rsidRPr="0013796C" w14:paraId="767FE381" w14:textId="77777777" w:rsidTr="005C2178">
        <w:trPr>
          <w:jc w:val="center"/>
        </w:trPr>
        <w:tc>
          <w:tcPr>
            <w:tcW w:w="2208" w:type="dxa"/>
          </w:tcPr>
          <w:p w14:paraId="7E36988C" w14:textId="58F113A0" w:rsidR="00543EFB" w:rsidRPr="0013796C" w:rsidRDefault="00543EF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004/2025</w:t>
            </w:r>
          </w:p>
        </w:tc>
        <w:tc>
          <w:tcPr>
            <w:tcW w:w="2123" w:type="dxa"/>
          </w:tcPr>
          <w:p w14:paraId="0F8736D0" w14:textId="77777777" w:rsidR="00543EFB" w:rsidRPr="0013796C" w:rsidRDefault="00543EF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001/2025</w:t>
            </w:r>
          </w:p>
        </w:tc>
        <w:tc>
          <w:tcPr>
            <w:tcW w:w="2623" w:type="dxa"/>
          </w:tcPr>
          <w:p w14:paraId="514E7818" w14:textId="171595A0" w:rsidR="00543EFB" w:rsidRPr="0013796C" w:rsidRDefault="00543EF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EFB">
              <w:rPr>
                <w:rFonts w:ascii="Arial" w:hAnsi="Arial" w:cs="Arial"/>
                <w:sz w:val="20"/>
                <w:szCs w:val="20"/>
              </w:rPr>
              <w:t>ARAÚJO &amp; FILHA LTDA - EPP</w:t>
            </w:r>
          </w:p>
        </w:tc>
        <w:tc>
          <w:tcPr>
            <w:tcW w:w="3025" w:type="dxa"/>
          </w:tcPr>
          <w:p w14:paraId="4A6202D7" w14:textId="75483EF6" w:rsidR="00543EFB" w:rsidRPr="00AF6D60" w:rsidRDefault="00543EFB" w:rsidP="00543EFB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43EF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o fornecimento parcelado através de contratação de empresa especializada para o fornecimento de materiais de artesanato, didáticos e pedagógicos, destinados ao desenvolvimento das oficinas, cursos, atividades socioeducativ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as e projetos comunitários realizados pela Secretaria Municipal de Assistência.</w:t>
            </w:r>
          </w:p>
        </w:tc>
        <w:tc>
          <w:tcPr>
            <w:tcW w:w="2514" w:type="dxa"/>
          </w:tcPr>
          <w:p w14:paraId="2D13CEF1" w14:textId="0DAA3802" w:rsidR="00543EFB" w:rsidRPr="0013796C" w:rsidRDefault="00F61AD3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501" w:type="dxa"/>
          </w:tcPr>
          <w:p w14:paraId="6BF6CF69" w14:textId="77777777" w:rsidR="00543EFB" w:rsidRPr="0013796C" w:rsidRDefault="00543EF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F61AD3" w:rsidRPr="0013796C" w14:paraId="3D5A69B6" w14:textId="77777777" w:rsidTr="005C2178">
        <w:trPr>
          <w:jc w:val="center"/>
        </w:trPr>
        <w:tc>
          <w:tcPr>
            <w:tcW w:w="2208" w:type="dxa"/>
          </w:tcPr>
          <w:p w14:paraId="021C45D8" w14:textId="6984615A" w:rsidR="00F61AD3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5189">
              <w:rPr>
                <w:rFonts w:ascii="Arial" w:hAnsi="Arial" w:cs="Arial"/>
                <w:sz w:val="20"/>
                <w:szCs w:val="20"/>
              </w:rPr>
              <w:t>Pregão Eletrônico SRP nº 004/2025</w:t>
            </w:r>
          </w:p>
        </w:tc>
        <w:tc>
          <w:tcPr>
            <w:tcW w:w="2123" w:type="dxa"/>
          </w:tcPr>
          <w:p w14:paraId="11B019CE" w14:textId="57124987" w:rsidR="00F61AD3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002/2025</w:t>
            </w:r>
          </w:p>
        </w:tc>
        <w:tc>
          <w:tcPr>
            <w:tcW w:w="2623" w:type="dxa"/>
          </w:tcPr>
          <w:p w14:paraId="2BDABF5E" w14:textId="3A7E6A3C" w:rsidR="00F61AD3" w:rsidRPr="00543EFB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EFB">
              <w:rPr>
                <w:rFonts w:ascii="Arial" w:hAnsi="Arial" w:cs="Arial"/>
                <w:sz w:val="20"/>
                <w:szCs w:val="20"/>
              </w:rPr>
              <w:t>VARIEDADES SÃO LUCAS LTDA - ME</w:t>
            </w:r>
          </w:p>
        </w:tc>
        <w:tc>
          <w:tcPr>
            <w:tcW w:w="3025" w:type="dxa"/>
          </w:tcPr>
          <w:p w14:paraId="01EC473A" w14:textId="7F799BAB" w:rsidR="00F61AD3" w:rsidRPr="00543EFB" w:rsidRDefault="00F61AD3" w:rsidP="00F61AD3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43EF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o fornecimento parcelado através de contratação de empresa especializada para o fornecimento de materiais de artesanato, didáticos e pedagógicos, destinados ao desenvolvimento das oficinas, cursos, atividades socioeducativ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as e projetos comunitários realizados pela Secretaria Municipal de Assistência.</w:t>
            </w:r>
          </w:p>
        </w:tc>
        <w:tc>
          <w:tcPr>
            <w:tcW w:w="2514" w:type="dxa"/>
          </w:tcPr>
          <w:p w14:paraId="607539E2" w14:textId="7AA66B64" w:rsidR="00F61AD3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501" w:type="dxa"/>
          </w:tcPr>
          <w:p w14:paraId="0C3A8DB1" w14:textId="379FCB54" w:rsidR="00F61AD3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F61AD3" w:rsidRPr="0013796C" w14:paraId="491A2212" w14:textId="77777777" w:rsidTr="005C2178">
        <w:trPr>
          <w:jc w:val="center"/>
        </w:trPr>
        <w:tc>
          <w:tcPr>
            <w:tcW w:w="2208" w:type="dxa"/>
          </w:tcPr>
          <w:p w14:paraId="401F6FF9" w14:textId="1697B255" w:rsidR="00F61AD3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5189">
              <w:rPr>
                <w:rFonts w:ascii="Arial" w:hAnsi="Arial" w:cs="Arial"/>
                <w:sz w:val="20"/>
                <w:szCs w:val="20"/>
              </w:rPr>
              <w:lastRenderedPageBreak/>
              <w:t>Pregão Eletrônico SRP nº 004/2025</w:t>
            </w:r>
          </w:p>
        </w:tc>
        <w:tc>
          <w:tcPr>
            <w:tcW w:w="2123" w:type="dxa"/>
          </w:tcPr>
          <w:p w14:paraId="11176BEA" w14:textId="4F493B34" w:rsidR="00F61AD3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63">
              <w:rPr>
                <w:rFonts w:ascii="Arial" w:hAnsi="Arial" w:cs="Arial"/>
                <w:sz w:val="20"/>
                <w:szCs w:val="20"/>
              </w:rPr>
              <w:t>Ata nº 00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E75063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623" w:type="dxa"/>
          </w:tcPr>
          <w:p w14:paraId="4A93BC49" w14:textId="75B4C8CD" w:rsidR="00F61AD3" w:rsidRPr="00543EFB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603">
              <w:rPr>
                <w:rFonts w:ascii="Arial" w:hAnsi="Arial" w:cs="Arial"/>
                <w:sz w:val="20"/>
                <w:szCs w:val="20"/>
              </w:rPr>
              <w:t>JOSEFA ALVES DOS SANTOS ITABAIANINHA - ME</w:t>
            </w:r>
          </w:p>
        </w:tc>
        <w:tc>
          <w:tcPr>
            <w:tcW w:w="3025" w:type="dxa"/>
          </w:tcPr>
          <w:p w14:paraId="20AB12EA" w14:textId="084837E6" w:rsidR="00F61AD3" w:rsidRPr="00543EFB" w:rsidRDefault="00F61AD3" w:rsidP="00F61AD3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43EF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o fornecimento parcelado através de contratação de empresa especializada para o fornecimento de materiais de artesanato, didáticos e pedagógicos, destinados ao desenvolvimento das oficinas, cursos, atividades socioeducativ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as e projetos comunitários realizados pela Secretaria Municipal de Assistência.</w:t>
            </w:r>
          </w:p>
        </w:tc>
        <w:tc>
          <w:tcPr>
            <w:tcW w:w="2514" w:type="dxa"/>
          </w:tcPr>
          <w:p w14:paraId="5E015F0B" w14:textId="6F9029D8" w:rsidR="00F61AD3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501" w:type="dxa"/>
          </w:tcPr>
          <w:p w14:paraId="75A80022" w14:textId="58B811DC" w:rsidR="00F61AD3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F61AD3" w:rsidRPr="0013796C" w14:paraId="1D5C67A5" w14:textId="77777777" w:rsidTr="005C2178">
        <w:trPr>
          <w:jc w:val="center"/>
        </w:trPr>
        <w:tc>
          <w:tcPr>
            <w:tcW w:w="2208" w:type="dxa"/>
          </w:tcPr>
          <w:p w14:paraId="1E984CC0" w14:textId="54A12B4A" w:rsidR="00F61AD3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5189">
              <w:rPr>
                <w:rFonts w:ascii="Arial" w:hAnsi="Arial" w:cs="Arial"/>
                <w:sz w:val="20"/>
                <w:szCs w:val="20"/>
              </w:rPr>
              <w:t>Pregão Eletrônico SRP nº 004/2025</w:t>
            </w:r>
          </w:p>
        </w:tc>
        <w:tc>
          <w:tcPr>
            <w:tcW w:w="2123" w:type="dxa"/>
          </w:tcPr>
          <w:p w14:paraId="53C51FA4" w14:textId="596D6ED4" w:rsidR="00F61AD3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63">
              <w:rPr>
                <w:rFonts w:ascii="Arial" w:hAnsi="Arial" w:cs="Arial"/>
                <w:sz w:val="20"/>
                <w:szCs w:val="20"/>
              </w:rPr>
              <w:t>Ata nº 00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E75063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623" w:type="dxa"/>
          </w:tcPr>
          <w:p w14:paraId="4C5BB1C4" w14:textId="513F4E3A" w:rsidR="00F61AD3" w:rsidRPr="00543EFB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603">
              <w:rPr>
                <w:rFonts w:ascii="Arial" w:hAnsi="Arial" w:cs="Arial"/>
                <w:sz w:val="20"/>
                <w:szCs w:val="20"/>
              </w:rPr>
              <w:t>PAPELARIA ARCO IRIS LTDA - ME</w:t>
            </w:r>
          </w:p>
        </w:tc>
        <w:tc>
          <w:tcPr>
            <w:tcW w:w="3025" w:type="dxa"/>
          </w:tcPr>
          <w:p w14:paraId="74BF8836" w14:textId="2891F77F" w:rsidR="00F61AD3" w:rsidRPr="00543EFB" w:rsidRDefault="00F61AD3" w:rsidP="00F61AD3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43EF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o fornecimento parcelado através de contratação de empresa especializada para o fornecimento de materiais de artesanato, didáticos e pedagógicos, destinados ao desenvolvimento das oficinas, cursos, atividades socioeducativ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as e projetos comunitários realizados pela Secretaria Municipal de Assistência.</w:t>
            </w:r>
          </w:p>
        </w:tc>
        <w:tc>
          <w:tcPr>
            <w:tcW w:w="2514" w:type="dxa"/>
          </w:tcPr>
          <w:p w14:paraId="72D981EA" w14:textId="0EF23F0E" w:rsidR="00F61AD3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501" w:type="dxa"/>
          </w:tcPr>
          <w:p w14:paraId="1D59E96B" w14:textId="135A6B97" w:rsidR="00F61AD3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F61AD3" w:rsidRPr="0013796C" w14:paraId="149A4A85" w14:textId="77777777" w:rsidTr="005C2178">
        <w:trPr>
          <w:jc w:val="center"/>
        </w:trPr>
        <w:tc>
          <w:tcPr>
            <w:tcW w:w="2208" w:type="dxa"/>
          </w:tcPr>
          <w:p w14:paraId="59D4359D" w14:textId="46068981" w:rsidR="00F61AD3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5189">
              <w:rPr>
                <w:rFonts w:ascii="Arial" w:hAnsi="Arial" w:cs="Arial"/>
                <w:sz w:val="20"/>
                <w:szCs w:val="20"/>
              </w:rPr>
              <w:t>Pregão Eletrônico SRP nº 004/2025</w:t>
            </w:r>
          </w:p>
        </w:tc>
        <w:tc>
          <w:tcPr>
            <w:tcW w:w="2123" w:type="dxa"/>
          </w:tcPr>
          <w:p w14:paraId="3D19BF65" w14:textId="2C4BEEFE" w:rsidR="00F61AD3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63">
              <w:rPr>
                <w:rFonts w:ascii="Arial" w:hAnsi="Arial" w:cs="Arial"/>
                <w:sz w:val="20"/>
                <w:szCs w:val="20"/>
              </w:rPr>
              <w:t>Ata nº 00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75063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623" w:type="dxa"/>
          </w:tcPr>
          <w:p w14:paraId="1FD06D18" w14:textId="6DAB997E" w:rsidR="00F61AD3" w:rsidRPr="00543EFB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603">
              <w:rPr>
                <w:rFonts w:ascii="Arial" w:hAnsi="Arial" w:cs="Arial"/>
                <w:sz w:val="20"/>
                <w:szCs w:val="20"/>
              </w:rPr>
              <w:t>ISAAC CENTER COMÉRCIO E VARIEDADES E SERVIÇOS LTDA - EPP</w:t>
            </w:r>
          </w:p>
        </w:tc>
        <w:tc>
          <w:tcPr>
            <w:tcW w:w="3025" w:type="dxa"/>
          </w:tcPr>
          <w:p w14:paraId="19F5FEAC" w14:textId="0EDE29BF" w:rsidR="00F61AD3" w:rsidRPr="00543EFB" w:rsidRDefault="00F61AD3" w:rsidP="00F61AD3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43EF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Registro de preços visando o fornecimento parcelado através de contratação de empresa especializada para o </w:t>
            </w:r>
            <w:r w:rsidRPr="00543EF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fornecimento de materiais de artesanato, didáticos e pedagógicos, destinados ao desenvolvimento das oficinas, cursos, atividades socioeducativ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as e projetos comunitários realizados pela Secretaria Municipal de Assistência.</w:t>
            </w:r>
          </w:p>
        </w:tc>
        <w:tc>
          <w:tcPr>
            <w:tcW w:w="2514" w:type="dxa"/>
          </w:tcPr>
          <w:p w14:paraId="0D37D4DE" w14:textId="5FD6A5A7" w:rsidR="00F61AD3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Priscila Lima dos Santos</w:t>
            </w:r>
          </w:p>
        </w:tc>
        <w:tc>
          <w:tcPr>
            <w:tcW w:w="1501" w:type="dxa"/>
          </w:tcPr>
          <w:p w14:paraId="31EE0DF5" w14:textId="63D921E7" w:rsidR="00F61AD3" w:rsidRDefault="00F61AD3" w:rsidP="00F61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72A6E5EB" w14:textId="77777777" w:rsidR="00543EFB" w:rsidRDefault="00543EFB"/>
    <w:sectPr w:rsidR="00543EFB" w:rsidSect="000D3415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518C5" w14:textId="77777777" w:rsidR="006E6EEF" w:rsidRDefault="006E6EEF" w:rsidP="000D3415">
      <w:pPr>
        <w:spacing w:after="0" w:line="240" w:lineRule="auto"/>
      </w:pPr>
      <w:r>
        <w:separator/>
      </w:r>
    </w:p>
  </w:endnote>
  <w:endnote w:type="continuationSeparator" w:id="0">
    <w:p w14:paraId="2881EF0E" w14:textId="77777777" w:rsidR="006E6EEF" w:rsidRDefault="006E6EEF" w:rsidP="000D3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30363" w14:textId="77777777" w:rsidR="000D3415" w:rsidRDefault="000D3415" w:rsidP="000D341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34D5E0E1" w14:textId="04806C3F" w:rsidR="000D3415" w:rsidRPr="000D3415" w:rsidRDefault="000D3415" w:rsidP="000D341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221C12" w:rsidRPr="008C5C8A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221C12" w:rsidRPr="008C5C8A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101FD0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60B12" w14:textId="77777777" w:rsidR="006E6EEF" w:rsidRDefault="006E6EEF" w:rsidP="000D3415">
      <w:pPr>
        <w:spacing w:after="0" w:line="240" w:lineRule="auto"/>
      </w:pPr>
      <w:r>
        <w:separator/>
      </w:r>
    </w:p>
  </w:footnote>
  <w:footnote w:type="continuationSeparator" w:id="0">
    <w:p w14:paraId="0546C51C" w14:textId="77777777" w:rsidR="006E6EEF" w:rsidRDefault="006E6EEF" w:rsidP="000D3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9330B" w14:textId="77777777" w:rsidR="000D3415" w:rsidRPr="00706335" w:rsidRDefault="00000000" w:rsidP="000D3415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w:pict w14:anchorId="4F787E14">
        <v:rect id="Retângulo 1" o:spid="_x0000_s1025" style="position:absolute;left:0;text-align:left;margin-left:-14.25pt;margin-top:-42.75pt;width:885.75pt;height:16.4pt;z-index:251660288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0D3415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1312" behindDoc="1" locked="0" layoutInCell="1" allowOverlap="1" wp14:anchorId="5C89937D" wp14:editId="24EC1487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1E7FF32" w14:textId="77777777" w:rsidR="000D3415" w:rsidRDefault="000D3415" w:rsidP="000D3415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0C35DE9C" w14:textId="77777777" w:rsidR="000D3415" w:rsidRDefault="000D3415" w:rsidP="000D3415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09A9B80E" w14:textId="77777777" w:rsidR="000D3415" w:rsidRPr="00E57960" w:rsidRDefault="000D3415" w:rsidP="000D3415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F069919" w14:textId="77777777" w:rsidR="000D3415" w:rsidRPr="00E57960" w:rsidRDefault="000D3415" w:rsidP="000D3415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B2C2DC5" w14:textId="77777777" w:rsidR="000D3415" w:rsidRPr="000D3415" w:rsidRDefault="000D3415" w:rsidP="000D3415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415"/>
    <w:rsid w:val="000C72BE"/>
    <w:rsid w:val="000D3415"/>
    <w:rsid w:val="00101FD0"/>
    <w:rsid w:val="00151AF5"/>
    <w:rsid w:val="00221C12"/>
    <w:rsid w:val="002369BC"/>
    <w:rsid w:val="003451D3"/>
    <w:rsid w:val="004E1DE1"/>
    <w:rsid w:val="00543EFB"/>
    <w:rsid w:val="005F5EF7"/>
    <w:rsid w:val="006E6EEF"/>
    <w:rsid w:val="006F3BB6"/>
    <w:rsid w:val="00720603"/>
    <w:rsid w:val="007313B6"/>
    <w:rsid w:val="0073516F"/>
    <w:rsid w:val="00766CBE"/>
    <w:rsid w:val="007B2635"/>
    <w:rsid w:val="007D44AA"/>
    <w:rsid w:val="007D5CD7"/>
    <w:rsid w:val="00891E3D"/>
    <w:rsid w:val="008B48A4"/>
    <w:rsid w:val="00A93963"/>
    <w:rsid w:val="00B0282B"/>
    <w:rsid w:val="00C4788F"/>
    <w:rsid w:val="00CC5B17"/>
    <w:rsid w:val="00DE6CDC"/>
    <w:rsid w:val="00E90587"/>
    <w:rsid w:val="00EF75BE"/>
    <w:rsid w:val="00F61AD3"/>
    <w:rsid w:val="00F9437C"/>
    <w:rsid w:val="00FE650F"/>
    <w:rsid w:val="00FF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6DFB4"/>
  <w15:docId w15:val="{7CF5C50F-2431-48A1-8B91-F1106E71F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41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34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3415"/>
  </w:style>
  <w:style w:type="paragraph" w:styleId="Rodap">
    <w:name w:val="footer"/>
    <w:basedOn w:val="Normal"/>
    <w:link w:val="RodapChar"/>
    <w:uiPriority w:val="99"/>
    <w:unhideWhenUsed/>
    <w:rsid w:val="000D34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3415"/>
  </w:style>
  <w:style w:type="paragraph" w:styleId="NormalWeb">
    <w:name w:val="Normal (Web)"/>
    <w:basedOn w:val="Normal"/>
    <w:uiPriority w:val="99"/>
    <w:semiHidden/>
    <w:unhideWhenUsed/>
    <w:rsid w:val="000D3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0D3415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0D3415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0D3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21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440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11</cp:revision>
  <cp:lastPrinted>2026-04-08T14:02:00Z</cp:lastPrinted>
  <dcterms:created xsi:type="dcterms:W3CDTF">2026-03-09T16:44:00Z</dcterms:created>
  <dcterms:modified xsi:type="dcterms:W3CDTF">2026-05-12T14:42:00Z</dcterms:modified>
</cp:coreProperties>
</file>