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5B822030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 xml:space="preserve"> D</w:t>
      </w:r>
      <w:r w:rsidR="00CF3C2D"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70748A">
        <w:rPr>
          <w:rFonts w:ascii="Arial" w:hAnsi="Arial" w:cs="Arial"/>
          <w:b/>
          <w:bCs/>
          <w:color w:val="000000"/>
          <w:sz w:val="20"/>
          <w:szCs w:val="20"/>
        </w:rPr>
        <w:t>NOVEMBRO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2732"/>
        <w:gridCol w:w="2225"/>
        <w:gridCol w:w="2976"/>
        <w:gridCol w:w="4359"/>
        <w:gridCol w:w="2458"/>
        <w:gridCol w:w="1405"/>
      </w:tblGrid>
      <w:tr w:rsidR="007A4ED2" w:rsidRPr="004940DE" w14:paraId="6CE0BA5B" w14:textId="77777777" w:rsidTr="00205412">
        <w:trPr>
          <w:jc w:val="center"/>
        </w:trPr>
        <w:tc>
          <w:tcPr>
            <w:tcW w:w="2732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25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59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58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B25C6" w:rsidRPr="004940DE" w14:paraId="456877E2" w14:textId="77777777" w:rsidTr="00205412">
        <w:trPr>
          <w:jc w:val="center"/>
        </w:trPr>
        <w:tc>
          <w:tcPr>
            <w:tcW w:w="2732" w:type="dxa"/>
          </w:tcPr>
          <w:p w14:paraId="4B651F0C" w14:textId="25A87D97" w:rsidR="005B25C6" w:rsidRDefault="00E11877" w:rsidP="005B25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051/2024</w:t>
            </w:r>
          </w:p>
        </w:tc>
        <w:tc>
          <w:tcPr>
            <w:tcW w:w="2225" w:type="dxa"/>
          </w:tcPr>
          <w:p w14:paraId="0164F99D" w14:textId="531BAFCA" w:rsidR="005B25C6" w:rsidRPr="00055989" w:rsidRDefault="005B25C6" w:rsidP="005B25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1877">
              <w:rPr>
                <w:rFonts w:ascii="Arial" w:hAnsi="Arial" w:cs="Arial"/>
                <w:sz w:val="20"/>
                <w:szCs w:val="20"/>
              </w:rPr>
              <w:t>129/2024</w:t>
            </w:r>
          </w:p>
        </w:tc>
        <w:tc>
          <w:tcPr>
            <w:tcW w:w="2976" w:type="dxa"/>
          </w:tcPr>
          <w:p w14:paraId="19C89EE1" w14:textId="29D5E1CC" w:rsidR="005B25C6" w:rsidRPr="003274D8" w:rsidRDefault="00E11877" w:rsidP="005B25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877">
              <w:rPr>
                <w:rFonts w:ascii="Arial" w:hAnsi="Arial" w:cs="Arial"/>
                <w:sz w:val="20"/>
                <w:szCs w:val="20"/>
              </w:rPr>
              <w:t>WEVERTON SANTOS DE MATOS</w:t>
            </w:r>
          </w:p>
        </w:tc>
        <w:tc>
          <w:tcPr>
            <w:tcW w:w="4359" w:type="dxa"/>
          </w:tcPr>
          <w:p w14:paraId="4083E2F9" w14:textId="5A690B07" w:rsidR="005B25C6" w:rsidRPr="00661C17" w:rsidRDefault="00E11877" w:rsidP="005B25C6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1877">
              <w:rPr>
                <w:rFonts w:ascii="Arial" w:hAnsi="Arial" w:cs="Arial"/>
                <w:sz w:val="20"/>
                <w:szCs w:val="20"/>
              </w:rPr>
              <w:t>Contratação de empresa para capacitação e realização da formação inicial presencial dos candidatos classificados para os cargos de Agente Comunitário de Saúde (ACS) e Agente de Combate às Endemias (ACE).</w:t>
            </w:r>
          </w:p>
        </w:tc>
        <w:tc>
          <w:tcPr>
            <w:tcW w:w="2458" w:type="dxa"/>
          </w:tcPr>
          <w:p w14:paraId="1EA74982" w14:textId="7F2310BD" w:rsidR="005B25C6" w:rsidRPr="00661C17" w:rsidRDefault="00E11877" w:rsidP="005B25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877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05" w:type="dxa"/>
          </w:tcPr>
          <w:p w14:paraId="12BBB055" w14:textId="2C1BD45C" w:rsidR="005B25C6" w:rsidRDefault="005B25C6" w:rsidP="005B25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465778" w:rsidRPr="004940DE" w14:paraId="40D5A714" w14:textId="77777777" w:rsidTr="00205412">
        <w:trPr>
          <w:jc w:val="center"/>
        </w:trPr>
        <w:tc>
          <w:tcPr>
            <w:tcW w:w="2732" w:type="dxa"/>
          </w:tcPr>
          <w:p w14:paraId="65D300E9" w14:textId="0D025686" w:rsidR="00465778" w:rsidRDefault="00465778" w:rsidP="00465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Adesão a Ata de Registro de Preços nº 001/2024</w:t>
            </w:r>
          </w:p>
        </w:tc>
        <w:tc>
          <w:tcPr>
            <w:tcW w:w="2225" w:type="dxa"/>
          </w:tcPr>
          <w:p w14:paraId="6AD6D99D" w14:textId="61E1E6C7" w:rsidR="00465778" w:rsidRPr="00055989" w:rsidRDefault="00465778" w:rsidP="00465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130/2024</w:t>
            </w:r>
          </w:p>
        </w:tc>
        <w:tc>
          <w:tcPr>
            <w:tcW w:w="2976" w:type="dxa"/>
          </w:tcPr>
          <w:p w14:paraId="4F6741B6" w14:textId="3BD71663" w:rsidR="00465778" w:rsidRPr="003274D8" w:rsidRDefault="00465778" w:rsidP="00465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778">
              <w:rPr>
                <w:rFonts w:ascii="Arial" w:hAnsi="Arial" w:cs="Arial"/>
                <w:sz w:val="20"/>
                <w:szCs w:val="20"/>
              </w:rPr>
              <w:t>TOTAL SERVIÇOS LIMPEZA URBANA E ILUMINAÇÃOPÚBLICA EIRELI</w:t>
            </w:r>
          </w:p>
        </w:tc>
        <w:tc>
          <w:tcPr>
            <w:tcW w:w="4359" w:type="dxa"/>
          </w:tcPr>
          <w:p w14:paraId="4750CFB0" w14:textId="5A90B98A" w:rsidR="00465778" w:rsidRPr="00661C17" w:rsidRDefault="00465778" w:rsidP="0046577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5778">
              <w:rPr>
                <w:rFonts w:ascii="Arial" w:hAnsi="Arial" w:cs="Arial"/>
                <w:sz w:val="20"/>
                <w:szCs w:val="20"/>
              </w:rPr>
              <w:t>Registro de Preços empresa para futura e eventual aquisição e prestação de serviço para adequação e substituição de iluminação pública com utilização de pontos de luminárias de LED 100W, 150W, em bairros, praças, logradouros públicos e d</w:t>
            </w:r>
            <w:r>
              <w:rPr>
                <w:rFonts w:ascii="Arial" w:hAnsi="Arial" w:cs="Arial"/>
                <w:sz w:val="20"/>
                <w:szCs w:val="20"/>
              </w:rPr>
              <w:t>istritos, incluindo a mão de obra de retirada das luminárias antigas e a instalação das novas do Município de Porto da Folha/SE</w:t>
            </w:r>
          </w:p>
        </w:tc>
        <w:tc>
          <w:tcPr>
            <w:tcW w:w="2458" w:type="dxa"/>
          </w:tcPr>
          <w:p w14:paraId="023C7459" w14:textId="16D56BCB" w:rsidR="00465778" w:rsidRPr="00661C17" w:rsidRDefault="00465778" w:rsidP="00465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778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405" w:type="dxa"/>
          </w:tcPr>
          <w:p w14:paraId="644832E7" w14:textId="22C86113" w:rsidR="00465778" w:rsidRDefault="00465778" w:rsidP="00465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7961D9AC" w14:textId="77777777" w:rsidR="00E11877" w:rsidRDefault="00E11877" w:rsidP="000D2C6D">
      <w:pPr>
        <w:rPr>
          <w:rFonts w:ascii="Arial" w:hAnsi="Arial" w:cs="Arial"/>
          <w:b/>
          <w:bCs/>
          <w:color w:val="000000"/>
        </w:rPr>
      </w:pPr>
    </w:p>
    <w:p w14:paraId="35897358" w14:textId="77777777" w:rsidR="000D2C6D" w:rsidRDefault="000D2C6D" w:rsidP="000D2C6D">
      <w:pPr>
        <w:rPr>
          <w:rFonts w:ascii="Arial" w:hAnsi="Arial" w:cs="Arial"/>
          <w:b/>
          <w:bCs/>
          <w:color w:val="000000"/>
        </w:rPr>
      </w:pPr>
    </w:p>
    <w:p w14:paraId="20FD248C" w14:textId="77777777" w:rsidR="000D2C6D" w:rsidRDefault="000D2C6D" w:rsidP="000D2C6D">
      <w:pPr>
        <w:rPr>
          <w:rFonts w:ascii="Arial" w:hAnsi="Arial" w:cs="Arial"/>
          <w:b/>
          <w:bCs/>
          <w:color w:val="000000"/>
        </w:rPr>
      </w:pPr>
    </w:p>
    <w:p w14:paraId="1CCFAB4C" w14:textId="77777777" w:rsidR="000D2C6D" w:rsidRDefault="000D2C6D" w:rsidP="000D2C6D">
      <w:pPr>
        <w:rPr>
          <w:rFonts w:ascii="Arial" w:hAnsi="Arial" w:cs="Arial"/>
          <w:b/>
          <w:bCs/>
          <w:color w:val="000000"/>
        </w:rPr>
      </w:pPr>
    </w:p>
    <w:p w14:paraId="0B69FCF6" w14:textId="77777777" w:rsidR="000D2C6D" w:rsidRDefault="000D2C6D" w:rsidP="000D2C6D">
      <w:pPr>
        <w:rPr>
          <w:rFonts w:ascii="Arial" w:hAnsi="Arial" w:cs="Arial"/>
          <w:b/>
          <w:bCs/>
          <w:color w:val="000000"/>
        </w:rPr>
      </w:pPr>
    </w:p>
    <w:p w14:paraId="112D5801" w14:textId="77777777" w:rsidR="000D2C6D" w:rsidRDefault="000D2C6D" w:rsidP="000D2C6D">
      <w:pPr>
        <w:rPr>
          <w:rFonts w:ascii="Arial" w:hAnsi="Arial" w:cs="Arial"/>
          <w:b/>
          <w:bCs/>
          <w:color w:val="000000"/>
        </w:rPr>
      </w:pPr>
    </w:p>
    <w:p w14:paraId="78D0520C" w14:textId="77777777" w:rsidR="000D2C6D" w:rsidRDefault="000D2C6D" w:rsidP="000D2C6D">
      <w:pPr>
        <w:rPr>
          <w:rFonts w:ascii="Arial" w:hAnsi="Arial" w:cs="Arial"/>
          <w:b/>
          <w:bCs/>
          <w:color w:val="000000"/>
        </w:rPr>
      </w:pPr>
    </w:p>
    <w:p w14:paraId="74E84675" w14:textId="77777777" w:rsidR="000D2C6D" w:rsidRDefault="000D2C6D" w:rsidP="000D2C6D">
      <w:pPr>
        <w:rPr>
          <w:rFonts w:ascii="Arial" w:hAnsi="Arial" w:cs="Arial"/>
          <w:b/>
          <w:bCs/>
          <w:color w:val="000000"/>
        </w:rPr>
      </w:pPr>
    </w:p>
    <w:p w14:paraId="491324AB" w14:textId="77777777" w:rsidR="000D2C6D" w:rsidRDefault="000D2C6D" w:rsidP="000D2C6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5E1204F" w14:textId="59E676A1" w:rsidR="006F1012" w:rsidRDefault="006F1012" w:rsidP="006F101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ADITIVOS DA PREFEITURA MUNICIPAL DE PORTO DA FOLHA – </w:t>
      </w:r>
      <w:r w:rsidR="0070748A">
        <w:rPr>
          <w:rFonts w:ascii="Arial" w:hAnsi="Arial" w:cs="Arial"/>
          <w:b/>
          <w:bCs/>
          <w:color w:val="000000"/>
          <w:sz w:val="20"/>
          <w:szCs w:val="20"/>
        </w:rPr>
        <w:t>NOVEMBRO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2024</w:t>
      </w:r>
    </w:p>
    <w:tbl>
      <w:tblPr>
        <w:tblStyle w:val="Tabelacomgrade"/>
        <w:tblW w:w="16302" w:type="dxa"/>
        <w:tblInd w:w="-1139" w:type="dxa"/>
        <w:tblLook w:val="04A0" w:firstRow="1" w:lastRow="0" w:firstColumn="1" w:lastColumn="0" w:noHBand="0" w:noVBand="1"/>
      </w:tblPr>
      <w:tblGrid>
        <w:gridCol w:w="3261"/>
        <w:gridCol w:w="3260"/>
        <w:gridCol w:w="3685"/>
        <w:gridCol w:w="3402"/>
        <w:gridCol w:w="1418"/>
        <w:gridCol w:w="1276"/>
      </w:tblGrid>
      <w:tr w:rsidR="006F1012" w:rsidRPr="004940DE" w14:paraId="3BD72A2D" w14:textId="77777777" w:rsidTr="0051395D">
        <w:tc>
          <w:tcPr>
            <w:tcW w:w="3261" w:type="dxa"/>
            <w:shd w:val="clear" w:color="auto" w:fill="D9D9D9" w:themeFill="background1" w:themeFillShade="D9"/>
          </w:tcPr>
          <w:p w14:paraId="68A16238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241F149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6D2496D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C578E26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5F52072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7EA8AAF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7C369A" w:rsidRPr="004940DE" w14:paraId="21A5CC26" w14:textId="77777777" w:rsidTr="0051395D">
        <w:tc>
          <w:tcPr>
            <w:tcW w:w="3261" w:type="dxa"/>
          </w:tcPr>
          <w:p w14:paraId="0EC743E7" w14:textId="0EA10028" w:rsidR="007C369A" w:rsidRDefault="00A71E55" w:rsidP="00D516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2º Aditivo de Prazo ao Contrato nº 059/2024</w:t>
            </w:r>
          </w:p>
        </w:tc>
        <w:tc>
          <w:tcPr>
            <w:tcW w:w="3260" w:type="dxa"/>
          </w:tcPr>
          <w:p w14:paraId="0D84AD7E" w14:textId="6ABB763B" w:rsidR="007C369A" w:rsidRPr="00530D3A" w:rsidRDefault="00A71E55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1E55">
              <w:rPr>
                <w:rFonts w:ascii="Arial" w:hAnsi="Arial" w:cs="Arial"/>
                <w:sz w:val="20"/>
                <w:szCs w:val="20"/>
              </w:rPr>
              <w:t>JBSMA CONSTRUTORA E INCORPORAÇÃO LTDA - ME</w:t>
            </w:r>
          </w:p>
        </w:tc>
        <w:tc>
          <w:tcPr>
            <w:tcW w:w="3685" w:type="dxa"/>
          </w:tcPr>
          <w:p w14:paraId="36007392" w14:textId="61CAE63C" w:rsidR="007C369A" w:rsidRPr="00530D3A" w:rsidRDefault="00061295" w:rsidP="007C36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1295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Pavimentação de Vias na Zona Rural (Pov. Lagoa do Mato) do município de Porto da Folha/SE.</w:t>
            </w:r>
          </w:p>
        </w:tc>
        <w:tc>
          <w:tcPr>
            <w:tcW w:w="3402" w:type="dxa"/>
          </w:tcPr>
          <w:p w14:paraId="4A5E75BD" w14:textId="2105E4BB" w:rsidR="007C369A" w:rsidRPr="00530D3A" w:rsidRDefault="00A71E55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1E55">
              <w:rPr>
                <w:rFonts w:ascii="Arial" w:hAnsi="Arial" w:cs="Arial"/>
                <w:sz w:val="20"/>
                <w:szCs w:val="20"/>
              </w:rPr>
              <w:t>Antônio Bruno Canuto Aragão</w:t>
            </w:r>
          </w:p>
        </w:tc>
        <w:tc>
          <w:tcPr>
            <w:tcW w:w="1418" w:type="dxa"/>
          </w:tcPr>
          <w:p w14:paraId="24D7BB5D" w14:textId="79EA8D6C" w:rsidR="007C369A" w:rsidRDefault="00A71E55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25/11/2024</w:t>
            </w:r>
          </w:p>
        </w:tc>
        <w:tc>
          <w:tcPr>
            <w:tcW w:w="1276" w:type="dxa"/>
          </w:tcPr>
          <w:p w14:paraId="033BA140" w14:textId="77777777" w:rsidR="007C369A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630491" w:rsidRPr="004940DE" w14:paraId="5FD5D799" w14:textId="77777777" w:rsidTr="0051395D">
        <w:tc>
          <w:tcPr>
            <w:tcW w:w="3261" w:type="dxa"/>
          </w:tcPr>
          <w:p w14:paraId="7A561E83" w14:textId="3B446699" w:rsidR="00630491" w:rsidRDefault="00061295" w:rsidP="0063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3º Aditivo de Prazo e Valor ao Contrato nº 071/2021</w:t>
            </w:r>
          </w:p>
        </w:tc>
        <w:tc>
          <w:tcPr>
            <w:tcW w:w="3260" w:type="dxa"/>
          </w:tcPr>
          <w:p w14:paraId="54DD7F8D" w14:textId="33C51731" w:rsidR="00630491" w:rsidRPr="00D51642" w:rsidRDefault="00061295" w:rsidP="0063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1295">
              <w:rPr>
                <w:rFonts w:ascii="Arial" w:hAnsi="Arial" w:cs="Arial"/>
                <w:sz w:val="20"/>
                <w:szCs w:val="20"/>
              </w:rPr>
              <w:t>HELDER LIMA SOCIEDADE INDIVIDUAL DE ADVOCACIA</w:t>
            </w:r>
          </w:p>
        </w:tc>
        <w:tc>
          <w:tcPr>
            <w:tcW w:w="3685" w:type="dxa"/>
          </w:tcPr>
          <w:p w14:paraId="507316B8" w14:textId="7BB3678F" w:rsidR="00630491" w:rsidRPr="00D51642" w:rsidRDefault="00061295" w:rsidP="006304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1295">
              <w:rPr>
                <w:rFonts w:ascii="Arial" w:hAnsi="Arial" w:cs="Arial"/>
                <w:sz w:val="20"/>
                <w:szCs w:val="20"/>
              </w:rPr>
              <w:t>Revisão de Parcelamento e Passivos Fiscais Federais e no diagnóstico e reconhecimentos de créditos fiscais.</w:t>
            </w:r>
          </w:p>
        </w:tc>
        <w:tc>
          <w:tcPr>
            <w:tcW w:w="3402" w:type="dxa"/>
          </w:tcPr>
          <w:p w14:paraId="6A3B6A28" w14:textId="0F1E83FE" w:rsidR="00630491" w:rsidRPr="00D51642" w:rsidRDefault="00061295" w:rsidP="0063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1295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18" w:type="dxa"/>
          </w:tcPr>
          <w:p w14:paraId="04646E28" w14:textId="1E75C8D7" w:rsidR="00630491" w:rsidRDefault="00061295" w:rsidP="0063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08/11/2024</w:t>
            </w:r>
          </w:p>
        </w:tc>
        <w:tc>
          <w:tcPr>
            <w:tcW w:w="1276" w:type="dxa"/>
          </w:tcPr>
          <w:p w14:paraId="1BE29E0B" w14:textId="7A9ACD78" w:rsidR="00630491" w:rsidRDefault="00630491" w:rsidP="0063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A7F1E" w:rsidRPr="004940DE" w14:paraId="6FDB7F79" w14:textId="77777777" w:rsidTr="0051395D">
        <w:tc>
          <w:tcPr>
            <w:tcW w:w="3261" w:type="dxa"/>
          </w:tcPr>
          <w:p w14:paraId="64F4B3F9" w14:textId="4F52D519" w:rsidR="007A7F1E" w:rsidRDefault="007A7F1E" w:rsidP="007A7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3º Aditivo de Prazo e Valor ao Contrato nº 072/2021</w:t>
            </w:r>
          </w:p>
        </w:tc>
        <w:tc>
          <w:tcPr>
            <w:tcW w:w="3260" w:type="dxa"/>
          </w:tcPr>
          <w:p w14:paraId="1AA956C3" w14:textId="2456AF84" w:rsidR="007A7F1E" w:rsidRPr="00061295" w:rsidRDefault="007A7F1E" w:rsidP="007A7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7F1E">
              <w:rPr>
                <w:rFonts w:ascii="Arial" w:hAnsi="Arial" w:cs="Arial"/>
                <w:sz w:val="20"/>
                <w:szCs w:val="20"/>
              </w:rPr>
              <w:t>TOPNET TELECOM SERVIÇOS LTDA - ME</w:t>
            </w:r>
          </w:p>
        </w:tc>
        <w:tc>
          <w:tcPr>
            <w:tcW w:w="3685" w:type="dxa"/>
          </w:tcPr>
          <w:p w14:paraId="6D72419E" w14:textId="65C44670" w:rsidR="007A7F1E" w:rsidRPr="00061295" w:rsidRDefault="007A7F1E" w:rsidP="007A7F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F1E">
              <w:rPr>
                <w:rFonts w:ascii="Arial" w:hAnsi="Arial" w:cs="Arial"/>
                <w:sz w:val="20"/>
                <w:szCs w:val="20"/>
              </w:rPr>
              <w:t>Prestação de serviços de conexão à rede mundial de computadores (INTERNET), com fornecimento de equipamentos para transmissão do sinal conforme especificação da ANATEL.</w:t>
            </w:r>
          </w:p>
        </w:tc>
        <w:tc>
          <w:tcPr>
            <w:tcW w:w="3402" w:type="dxa"/>
          </w:tcPr>
          <w:p w14:paraId="534C2EE0" w14:textId="0CC788BC" w:rsidR="007A7F1E" w:rsidRPr="00061295" w:rsidRDefault="007A7F1E" w:rsidP="007A7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1295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18" w:type="dxa"/>
          </w:tcPr>
          <w:p w14:paraId="2CAF378B" w14:textId="3EE9790F" w:rsidR="007A7F1E" w:rsidRDefault="007A7F1E" w:rsidP="007A7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08/11/2024</w:t>
            </w:r>
          </w:p>
        </w:tc>
        <w:tc>
          <w:tcPr>
            <w:tcW w:w="1276" w:type="dxa"/>
          </w:tcPr>
          <w:p w14:paraId="58F2A61D" w14:textId="2AFAB793" w:rsidR="007A7F1E" w:rsidRDefault="007A7F1E" w:rsidP="007A7F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139A0" w:rsidRPr="004940DE" w14:paraId="6903D33B" w14:textId="77777777" w:rsidTr="0051395D">
        <w:tc>
          <w:tcPr>
            <w:tcW w:w="3261" w:type="dxa"/>
          </w:tcPr>
          <w:p w14:paraId="749E44BA" w14:textId="290EF558" w:rsidR="001139A0" w:rsidRDefault="001139A0" w:rsidP="001139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81C">
              <w:rPr>
                <w:rFonts w:ascii="Arial" w:hAnsi="Arial" w:cs="Arial"/>
                <w:sz w:val="20"/>
                <w:szCs w:val="20"/>
              </w:rPr>
              <w:t>8º Aditivo de Prazo ao Contrato 077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26781C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3260" w:type="dxa"/>
          </w:tcPr>
          <w:p w14:paraId="76BF89E1" w14:textId="5908AD30" w:rsidR="001139A0" w:rsidRPr="007A7F1E" w:rsidRDefault="001139A0" w:rsidP="001139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9A0">
              <w:rPr>
                <w:rFonts w:ascii="Arial" w:hAnsi="Arial" w:cs="Arial"/>
                <w:sz w:val="20"/>
                <w:szCs w:val="20"/>
              </w:rPr>
              <w:t>JBSMA CONSTRUTORA E INCORPORAÇÃO LTDA - ME</w:t>
            </w:r>
          </w:p>
        </w:tc>
        <w:tc>
          <w:tcPr>
            <w:tcW w:w="3685" w:type="dxa"/>
          </w:tcPr>
          <w:p w14:paraId="2D1975C0" w14:textId="01B62D3B" w:rsidR="001139A0" w:rsidRPr="007A7F1E" w:rsidRDefault="001139A0" w:rsidP="001139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39A0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Reforma da Ilha do Ouro do Município de Porto da Folha/SE.</w:t>
            </w:r>
          </w:p>
        </w:tc>
        <w:tc>
          <w:tcPr>
            <w:tcW w:w="3402" w:type="dxa"/>
          </w:tcPr>
          <w:p w14:paraId="44C707B6" w14:textId="63C97473" w:rsidR="001139A0" w:rsidRPr="00061295" w:rsidRDefault="001139A0" w:rsidP="001139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9A0">
              <w:rPr>
                <w:rFonts w:ascii="Arial" w:hAnsi="Arial" w:cs="Arial"/>
                <w:sz w:val="20"/>
                <w:szCs w:val="20"/>
              </w:rPr>
              <w:t>Elisângela Lima Gois dos Santos</w:t>
            </w:r>
          </w:p>
        </w:tc>
        <w:tc>
          <w:tcPr>
            <w:tcW w:w="1418" w:type="dxa"/>
          </w:tcPr>
          <w:p w14:paraId="227FBD77" w14:textId="116D6339" w:rsidR="001139A0" w:rsidRDefault="001139A0" w:rsidP="001139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12/11/2024</w:t>
            </w:r>
          </w:p>
        </w:tc>
        <w:tc>
          <w:tcPr>
            <w:tcW w:w="1276" w:type="dxa"/>
          </w:tcPr>
          <w:p w14:paraId="19944ABC" w14:textId="0F884834" w:rsidR="001139A0" w:rsidRDefault="001139A0" w:rsidP="001139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78FABAE7" w14:textId="77777777" w:rsidR="006F1012" w:rsidRDefault="006F1012"/>
    <w:sectPr w:rsidR="006F1012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C78EB" w14:textId="77777777" w:rsidR="00E03C83" w:rsidRDefault="00E03C83" w:rsidP="007A4ED2">
      <w:pPr>
        <w:spacing w:after="0" w:line="240" w:lineRule="auto"/>
      </w:pPr>
      <w:r>
        <w:separator/>
      </w:r>
    </w:p>
  </w:endnote>
  <w:endnote w:type="continuationSeparator" w:id="0">
    <w:p w14:paraId="55C5C255" w14:textId="77777777" w:rsidR="00E03C83" w:rsidRDefault="00E03C83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4CB86B06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790A52" w:rsidRPr="00790A52">
      <w:t xml:space="preserve"> </w:t>
    </w:r>
    <w:hyperlink r:id="rId1" w:history="1">
      <w:r w:rsidR="00790A52" w:rsidRPr="009548EF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</w:t>
      </w:r>
      <w:r w:rsidR="00790A52" w:rsidRPr="009548EF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r</w:t>
      </w:r>
    </w:hyperlink>
    <w:r>
      <w:rPr>
        <w:rFonts w:ascii="Arial" w:hAnsi="Arial" w:cs="Arial"/>
        <w:sz w:val="16"/>
        <w:szCs w:val="16"/>
        <w:shd w:val="clear" w:color="auto" w:fill="F9F9F9"/>
      </w:rPr>
      <w:t>.</w:t>
    </w:r>
    <w:r w:rsidR="00790A52">
      <w:rPr>
        <w:rFonts w:ascii="Arial" w:hAnsi="Arial" w:cs="Arial"/>
        <w:sz w:val="16"/>
        <w:szCs w:val="16"/>
        <w:shd w:val="clear" w:color="auto" w:fill="F9F9F9"/>
      </w:rPr>
      <w:t xml:space="preserve"> </w:t>
    </w:r>
    <w:r>
      <w:rPr>
        <w:rFonts w:ascii="Arial" w:hAnsi="Arial" w:cs="Arial"/>
        <w:sz w:val="16"/>
        <w:szCs w:val="16"/>
        <w:shd w:val="clear" w:color="auto" w:fill="F9F9F9"/>
      </w:rPr>
      <w:t>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DD98" w14:textId="77777777" w:rsidR="00E03C83" w:rsidRDefault="00E03C83" w:rsidP="007A4ED2">
      <w:pPr>
        <w:spacing w:after="0" w:line="240" w:lineRule="auto"/>
      </w:pPr>
      <w:r>
        <w:separator/>
      </w:r>
    </w:p>
  </w:footnote>
  <w:footnote w:type="continuationSeparator" w:id="0">
    <w:p w14:paraId="7B0CC443" w14:textId="77777777" w:rsidR="00E03C83" w:rsidRDefault="00E03C83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355"/>
    <w:rsid w:val="000018BD"/>
    <w:rsid w:val="000126EA"/>
    <w:rsid w:val="00020CE5"/>
    <w:rsid w:val="00026532"/>
    <w:rsid w:val="000321DC"/>
    <w:rsid w:val="000426F8"/>
    <w:rsid w:val="000478CD"/>
    <w:rsid w:val="00061295"/>
    <w:rsid w:val="00081CFA"/>
    <w:rsid w:val="000944F4"/>
    <w:rsid w:val="000C72BE"/>
    <w:rsid w:val="000D2C6D"/>
    <w:rsid w:val="000E6FFA"/>
    <w:rsid w:val="001139A0"/>
    <w:rsid w:val="00120FDD"/>
    <w:rsid w:val="00176625"/>
    <w:rsid w:val="001C0605"/>
    <w:rsid w:val="00205412"/>
    <w:rsid w:val="002525AE"/>
    <w:rsid w:val="002600E5"/>
    <w:rsid w:val="0026781C"/>
    <w:rsid w:val="002B2109"/>
    <w:rsid w:val="002D3889"/>
    <w:rsid w:val="00304937"/>
    <w:rsid w:val="003067FE"/>
    <w:rsid w:val="00320965"/>
    <w:rsid w:val="00321C41"/>
    <w:rsid w:val="003274D8"/>
    <w:rsid w:val="00335197"/>
    <w:rsid w:val="003516B2"/>
    <w:rsid w:val="00364DB4"/>
    <w:rsid w:val="0038624D"/>
    <w:rsid w:val="003A1235"/>
    <w:rsid w:val="003A22D8"/>
    <w:rsid w:val="003F6D9A"/>
    <w:rsid w:val="00407868"/>
    <w:rsid w:val="00465778"/>
    <w:rsid w:val="00471046"/>
    <w:rsid w:val="0048760C"/>
    <w:rsid w:val="004B4FA9"/>
    <w:rsid w:val="004D02F5"/>
    <w:rsid w:val="004D27D2"/>
    <w:rsid w:val="0050130E"/>
    <w:rsid w:val="0051349D"/>
    <w:rsid w:val="0051395D"/>
    <w:rsid w:val="00515F9E"/>
    <w:rsid w:val="00530D3A"/>
    <w:rsid w:val="00544576"/>
    <w:rsid w:val="005508DE"/>
    <w:rsid w:val="005525C2"/>
    <w:rsid w:val="005626C8"/>
    <w:rsid w:val="00577816"/>
    <w:rsid w:val="00595BF7"/>
    <w:rsid w:val="005A6572"/>
    <w:rsid w:val="005B25C6"/>
    <w:rsid w:val="005B78EB"/>
    <w:rsid w:val="005F222A"/>
    <w:rsid w:val="00607E3E"/>
    <w:rsid w:val="00630491"/>
    <w:rsid w:val="006562A6"/>
    <w:rsid w:val="00661C17"/>
    <w:rsid w:val="006621CB"/>
    <w:rsid w:val="00684C62"/>
    <w:rsid w:val="006A0F4C"/>
    <w:rsid w:val="006B7377"/>
    <w:rsid w:val="006D6D5C"/>
    <w:rsid w:val="006E74E5"/>
    <w:rsid w:val="006F1012"/>
    <w:rsid w:val="0070748A"/>
    <w:rsid w:val="00740165"/>
    <w:rsid w:val="00744AF9"/>
    <w:rsid w:val="007635FA"/>
    <w:rsid w:val="00772274"/>
    <w:rsid w:val="00790A52"/>
    <w:rsid w:val="007952A7"/>
    <w:rsid w:val="007A08BF"/>
    <w:rsid w:val="007A4ED2"/>
    <w:rsid w:val="007A7F1E"/>
    <w:rsid w:val="007C369A"/>
    <w:rsid w:val="007D1663"/>
    <w:rsid w:val="007D2689"/>
    <w:rsid w:val="007E265B"/>
    <w:rsid w:val="008129D0"/>
    <w:rsid w:val="00821C06"/>
    <w:rsid w:val="008233CA"/>
    <w:rsid w:val="00826A7A"/>
    <w:rsid w:val="00856A4C"/>
    <w:rsid w:val="00866F73"/>
    <w:rsid w:val="00873DE2"/>
    <w:rsid w:val="008B76FF"/>
    <w:rsid w:val="008C08A5"/>
    <w:rsid w:val="008D7732"/>
    <w:rsid w:val="00913300"/>
    <w:rsid w:val="009456FB"/>
    <w:rsid w:val="00973360"/>
    <w:rsid w:val="009764F8"/>
    <w:rsid w:val="009864CF"/>
    <w:rsid w:val="00994D1A"/>
    <w:rsid w:val="009D1B3C"/>
    <w:rsid w:val="00A223C1"/>
    <w:rsid w:val="00A3201B"/>
    <w:rsid w:val="00A54034"/>
    <w:rsid w:val="00A70C46"/>
    <w:rsid w:val="00A71E55"/>
    <w:rsid w:val="00A77AE7"/>
    <w:rsid w:val="00AB107B"/>
    <w:rsid w:val="00AB4EF3"/>
    <w:rsid w:val="00AC26D7"/>
    <w:rsid w:val="00AC57E9"/>
    <w:rsid w:val="00AD7172"/>
    <w:rsid w:val="00B102B9"/>
    <w:rsid w:val="00B15566"/>
    <w:rsid w:val="00B30CEA"/>
    <w:rsid w:val="00B31E5B"/>
    <w:rsid w:val="00B4193F"/>
    <w:rsid w:val="00B6045E"/>
    <w:rsid w:val="00B70018"/>
    <w:rsid w:val="00BB0DC7"/>
    <w:rsid w:val="00BB398A"/>
    <w:rsid w:val="00C03E40"/>
    <w:rsid w:val="00C54D4B"/>
    <w:rsid w:val="00C9378A"/>
    <w:rsid w:val="00CB1A46"/>
    <w:rsid w:val="00CC17ED"/>
    <w:rsid w:val="00CC5519"/>
    <w:rsid w:val="00CF0DD5"/>
    <w:rsid w:val="00CF3C2D"/>
    <w:rsid w:val="00CF7E20"/>
    <w:rsid w:val="00D11F5B"/>
    <w:rsid w:val="00D252E6"/>
    <w:rsid w:val="00D51642"/>
    <w:rsid w:val="00D5787A"/>
    <w:rsid w:val="00D579A1"/>
    <w:rsid w:val="00D66064"/>
    <w:rsid w:val="00D93DD0"/>
    <w:rsid w:val="00DA3FBE"/>
    <w:rsid w:val="00DA75AD"/>
    <w:rsid w:val="00DB12E7"/>
    <w:rsid w:val="00DE12F6"/>
    <w:rsid w:val="00DF28F7"/>
    <w:rsid w:val="00E03C83"/>
    <w:rsid w:val="00E11877"/>
    <w:rsid w:val="00E24E5D"/>
    <w:rsid w:val="00E47A21"/>
    <w:rsid w:val="00E53984"/>
    <w:rsid w:val="00E647B7"/>
    <w:rsid w:val="00E67E51"/>
    <w:rsid w:val="00EA1A81"/>
    <w:rsid w:val="00EA37B4"/>
    <w:rsid w:val="00EB1979"/>
    <w:rsid w:val="00EB6EA9"/>
    <w:rsid w:val="00ED7C17"/>
    <w:rsid w:val="00EE20BE"/>
    <w:rsid w:val="00EE39D4"/>
    <w:rsid w:val="00EE6B16"/>
    <w:rsid w:val="00F02731"/>
    <w:rsid w:val="00F07AE1"/>
    <w:rsid w:val="00F14691"/>
    <w:rsid w:val="00F67D55"/>
    <w:rsid w:val="00F91BDC"/>
    <w:rsid w:val="00FA6595"/>
    <w:rsid w:val="00FD0A80"/>
    <w:rsid w:val="00FD4077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90A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356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114</cp:revision>
  <dcterms:created xsi:type="dcterms:W3CDTF">2026-03-16T14:17:00Z</dcterms:created>
  <dcterms:modified xsi:type="dcterms:W3CDTF">2026-03-26T16:38:00Z</dcterms:modified>
</cp:coreProperties>
</file>