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868CE" w14:textId="48AAC28E" w:rsidR="535DFEE7" w:rsidRDefault="535DFEE7" w:rsidP="03B13560">
      <w:pPr>
        <w:rPr>
          <w:rFonts w:ascii="Arial" w:hAnsi="Arial" w:cs="Arial"/>
          <w:b/>
          <w:bCs/>
          <w:color w:val="000000" w:themeColor="text1"/>
        </w:rPr>
      </w:pPr>
    </w:p>
    <w:p w14:paraId="569FC614" w14:textId="77777777" w:rsidR="00CE1E89" w:rsidRDefault="00CE1E89" w:rsidP="00CE1E89">
      <w:pPr>
        <w:spacing w:line="360" w:lineRule="auto"/>
        <w:jc w:val="center"/>
        <w:rPr>
          <w:rFonts w:ascii="Arial" w:eastAsia="Arial" w:hAnsi="Arial" w:cs="Arial"/>
          <w:b/>
          <w:bCs/>
        </w:rPr>
      </w:pPr>
    </w:p>
    <w:p w14:paraId="28B6C4C2" w14:textId="2E74EC73" w:rsidR="00CE1E89" w:rsidRPr="00CE1E89" w:rsidRDefault="40529C30" w:rsidP="00CE1E89">
      <w:pPr>
        <w:spacing w:line="360" w:lineRule="auto"/>
        <w:jc w:val="center"/>
      </w:pPr>
      <w:r w:rsidRPr="458000E1">
        <w:rPr>
          <w:rFonts w:ascii="Arial" w:eastAsia="Arial" w:hAnsi="Arial" w:cs="Arial"/>
          <w:b/>
          <w:bCs/>
        </w:rPr>
        <w:t>Nota Explicativa – Concursos</w:t>
      </w:r>
      <w:r w:rsidRPr="458000E1">
        <w:rPr>
          <w:rFonts w:ascii="Arial" w:eastAsia="Arial" w:hAnsi="Arial" w:cs="Arial"/>
          <w:sz w:val="20"/>
          <w:szCs w:val="20"/>
        </w:rPr>
        <w:t xml:space="preserve"> </w:t>
      </w:r>
    </w:p>
    <w:p w14:paraId="23F34B02" w14:textId="55E74BC2" w:rsidR="00CE1E89" w:rsidRDefault="00CE1E89" w:rsidP="00CE1E8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458000E1">
        <w:rPr>
          <w:rFonts w:ascii="Arial" w:eastAsia="Arial" w:hAnsi="Arial" w:cs="Arial"/>
          <w:sz w:val="20"/>
          <w:szCs w:val="20"/>
        </w:rPr>
        <w:t>Em obediência ao Art. 3º, I- III, combinado com art. 6º, I, combinado com art. 7º, II e VI, combinado com art. 8º, caput e § 1º, IV (por analogia) e § 2º da Lei 12.527/2011 – LAI, bem como em atendimento às orientações contidas na Cartilha do Programa Nacional de Transparência Pública- PNTP, a Prefeitura Municipal de Porto da Folha/SE vem informar que nos anos de 2021, 2022</w:t>
      </w:r>
      <w:r w:rsidR="004F11FB">
        <w:rPr>
          <w:rFonts w:ascii="Arial" w:eastAsia="Arial" w:hAnsi="Arial" w:cs="Arial"/>
          <w:sz w:val="20"/>
          <w:szCs w:val="20"/>
        </w:rPr>
        <w:t xml:space="preserve"> e</w:t>
      </w:r>
      <w:r w:rsidR="002C5F2C">
        <w:rPr>
          <w:rFonts w:ascii="Arial" w:eastAsia="Arial" w:hAnsi="Arial" w:cs="Arial"/>
          <w:sz w:val="20"/>
          <w:szCs w:val="20"/>
        </w:rPr>
        <w:t xml:space="preserve"> 2023 </w:t>
      </w:r>
      <w:r w:rsidRPr="458000E1">
        <w:rPr>
          <w:rFonts w:ascii="Arial" w:eastAsia="Arial" w:hAnsi="Arial" w:cs="Arial"/>
          <w:sz w:val="20"/>
          <w:szCs w:val="20"/>
        </w:rPr>
        <w:t xml:space="preserve">não realizou concursos para provimento de cargos e empregos públicos. Contudo, em 2024, </w:t>
      </w:r>
      <w:r>
        <w:rPr>
          <w:rFonts w:ascii="Arial" w:eastAsia="Arial" w:hAnsi="Arial" w:cs="Arial"/>
          <w:sz w:val="20"/>
          <w:szCs w:val="20"/>
        </w:rPr>
        <w:t xml:space="preserve">foi aberto um certame </w:t>
      </w:r>
      <w:r w:rsidRPr="458000E1">
        <w:rPr>
          <w:rFonts w:ascii="Arial" w:eastAsia="Arial" w:hAnsi="Arial" w:cs="Arial"/>
          <w:sz w:val="20"/>
          <w:szCs w:val="20"/>
        </w:rPr>
        <w:t xml:space="preserve">para Preenchimento de Vagas do Quadro de Pessoal do Município, o qual encontra-se </w:t>
      </w:r>
      <w:r w:rsidRPr="00CE1E89">
        <w:rPr>
          <w:rFonts w:ascii="Arial" w:eastAsia="Arial" w:hAnsi="Arial" w:cs="Arial"/>
          <w:b/>
          <w:bCs/>
          <w:sz w:val="20"/>
          <w:szCs w:val="20"/>
        </w:rPr>
        <w:t>SUSPENSO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458000E1">
        <w:rPr>
          <w:rFonts w:ascii="Arial" w:eastAsia="Arial" w:hAnsi="Arial" w:cs="Arial"/>
          <w:sz w:val="20"/>
          <w:szCs w:val="20"/>
        </w:rPr>
        <w:t>por determinação da justiça</w:t>
      </w:r>
      <w:r w:rsidR="00536C81">
        <w:rPr>
          <w:rFonts w:ascii="Arial" w:eastAsia="Arial" w:hAnsi="Arial" w:cs="Arial"/>
          <w:sz w:val="20"/>
          <w:szCs w:val="20"/>
        </w:rPr>
        <w:t>, não havendo assim</w:t>
      </w:r>
      <w:r>
        <w:rPr>
          <w:rFonts w:ascii="Arial" w:eastAsia="Arial" w:hAnsi="Arial" w:cs="Arial"/>
          <w:sz w:val="20"/>
          <w:szCs w:val="20"/>
        </w:rPr>
        <w:t xml:space="preserve"> concurso</w:t>
      </w:r>
      <w:r w:rsidRPr="458000E1">
        <w:rPr>
          <w:rFonts w:ascii="Arial" w:eastAsia="Arial" w:hAnsi="Arial" w:cs="Arial"/>
          <w:sz w:val="20"/>
          <w:szCs w:val="20"/>
        </w:rPr>
        <w:t xml:space="preserve"> em andamento</w:t>
      </w:r>
      <w:r>
        <w:rPr>
          <w:rFonts w:ascii="Arial" w:eastAsia="Arial" w:hAnsi="Arial" w:cs="Arial"/>
          <w:sz w:val="20"/>
          <w:szCs w:val="20"/>
        </w:rPr>
        <w:t>.</w:t>
      </w:r>
    </w:p>
    <w:p w14:paraId="31881FD7" w14:textId="77777777" w:rsidR="00CE1E89" w:rsidRDefault="00CE1E89" w:rsidP="00CE1E8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2B67214A" w14:textId="77777777" w:rsidR="00CE1E89" w:rsidRDefault="00CE1E89" w:rsidP="00CE1E89">
      <w:pPr>
        <w:spacing w:line="360" w:lineRule="auto"/>
        <w:jc w:val="both"/>
      </w:pPr>
    </w:p>
    <w:p w14:paraId="13D72D40" w14:textId="44CA63FF" w:rsidR="00CE1E89" w:rsidRDefault="00CE1E89" w:rsidP="00CE1E89">
      <w:pPr>
        <w:jc w:val="center"/>
        <w:rPr>
          <w:rFonts w:ascii="Arial" w:eastAsia="Arial" w:hAnsi="Arial" w:cs="Arial"/>
        </w:rPr>
      </w:pPr>
      <w:r w:rsidRPr="458000E1">
        <w:rPr>
          <w:rFonts w:ascii="Arial" w:eastAsia="Arial" w:hAnsi="Arial" w:cs="Arial"/>
        </w:rPr>
        <w:t xml:space="preserve">Data de atualização: </w:t>
      </w:r>
      <w:r w:rsidR="00BC1DCF">
        <w:rPr>
          <w:rFonts w:ascii="Arial" w:eastAsia="Arial" w:hAnsi="Arial" w:cs="Arial"/>
        </w:rPr>
        <w:t>1</w:t>
      </w:r>
      <w:r w:rsidR="008F2685">
        <w:rPr>
          <w:rFonts w:ascii="Arial" w:eastAsia="Arial" w:hAnsi="Arial" w:cs="Arial"/>
        </w:rPr>
        <w:t>7</w:t>
      </w:r>
      <w:r w:rsidR="00BC1DCF">
        <w:rPr>
          <w:rFonts w:ascii="Arial" w:eastAsia="Arial" w:hAnsi="Arial" w:cs="Arial"/>
        </w:rPr>
        <w:t>/0</w:t>
      </w:r>
      <w:r w:rsidR="00C164B8">
        <w:rPr>
          <w:rFonts w:ascii="Arial" w:eastAsia="Arial" w:hAnsi="Arial" w:cs="Arial"/>
        </w:rPr>
        <w:t>8</w:t>
      </w:r>
      <w:r w:rsidR="00BC1DCF">
        <w:rPr>
          <w:rFonts w:ascii="Arial" w:eastAsia="Arial" w:hAnsi="Arial" w:cs="Arial"/>
        </w:rPr>
        <w:t>/2026</w:t>
      </w:r>
    </w:p>
    <w:p w14:paraId="50E95F21" w14:textId="77777777" w:rsidR="00CE1E89" w:rsidRDefault="00CE1E89" w:rsidP="03B13560">
      <w:pPr>
        <w:jc w:val="center"/>
        <w:rPr>
          <w:rFonts w:ascii="Arial" w:eastAsia="Arial" w:hAnsi="Arial" w:cs="Arial"/>
        </w:rPr>
      </w:pPr>
    </w:p>
    <w:sectPr w:rsidR="00CE1E89" w:rsidSect="00170EB1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B82C1" w14:textId="77777777" w:rsidR="00EA53F1" w:rsidRDefault="00EA53F1" w:rsidP="00170EB1">
      <w:pPr>
        <w:spacing w:after="0" w:line="240" w:lineRule="auto"/>
      </w:pPr>
      <w:r>
        <w:separator/>
      </w:r>
    </w:p>
  </w:endnote>
  <w:endnote w:type="continuationSeparator" w:id="0">
    <w:p w14:paraId="67F9757B" w14:textId="77777777" w:rsidR="00EA53F1" w:rsidRDefault="00EA53F1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BABD1" w14:textId="61CF281E" w:rsidR="00170EB1" w:rsidRDefault="00170EB1" w:rsidP="299E6A5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</w:rPr>
    </w:pPr>
  </w:p>
  <w:p w14:paraId="150A84D5" w14:textId="77777777" w:rsidR="00170EB1" w:rsidRDefault="535DFEE7" w:rsidP="535DFEE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5034880" w:rsidR="00170EB1" w:rsidRPr="00170EB1" w:rsidRDefault="535DFEE7" w:rsidP="535DFEE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>
      <w:r w:rsidRPr="535DFEE7">
        <w:rPr>
          <w:rStyle w:val="Hyperlink"/>
          <w:rFonts w:ascii="Arial" w:hAnsi="Arial" w:cs="Arial"/>
          <w:sz w:val="16"/>
          <w:szCs w:val="16"/>
        </w:rPr>
        <w:t>c.interno@portodafolha.se.gov.br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13.131.982/0001-00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CDB35" w14:textId="77777777" w:rsidR="00EA53F1" w:rsidRDefault="00EA53F1" w:rsidP="00170EB1">
      <w:pPr>
        <w:spacing w:after="0" w:line="240" w:lineRule="auto"/>
      </w:pPr>
      <w:r>
        <w:separator/>
      </w:r>
    </w:p>
  </w:footnote>
  <w:footnote w:type="continuationSeparator" w:id="0">
    <w:p w14:paraId="6EE86A6A" w14:textId="77777777" w:rsidR="00EA53F1" w:rsidRDefault="00EA53F1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B290C" w14:textId="77777777" w:rsidR="00170EB1" w:rsidRPr="00706335" w:rsidRDefault="00170EB1" w:rsidP="299E6A59">
    <w:pPr>
      <w:pStyle w:val="NormalWeb"/>
      <w:spacing w:before="0" w:beforeAutospacing="0" w:after="0" w:afterAutospacing="0"/>
      <w:jc w:val="right"/>
    </w:pPr>
    <w:bookmarkStart w:id="0" w:name="_Hlk224817561"/>
    <w:bookmarkStart w:id="1" w:name="_Hlk224817562"/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bookmarkEnd w:id="0"/>
  <w:bookmarkEnd w:id="1"/>
  <w:p w14:paraId="04173A1C" w14:textId="74FC782D" w:rsidR="00170EB1" w:rsidRPr="00170EB1" w:rsidRDefault="535DFEE7" w:rsidP="535DFEE7">
    <w:pPr>
      <w:pStyle w:val="Cabealho"/>
      <w:jc w:val="center"/>
      <w:rPr>
        <w:rFonts w:ascii="Arial" w:hAnsi="Arial" w:cs="Arial"/>
        <w:color w:val="000000" w:themeColor="text1"/>
        <w:sz w:val="20"/>
        <w:szCs w:val="20"/>
      </w:rPr>
    </w:pPr>
    <w:r w:rsidRPr="535DFEE7">
      <w:rPr>
        <w:rFonts w:ascii="Arial" w:hAnsi="Arial" w:cs="Arial"/>
        <w:color w:val="000000" w:themeColor="text1"/>
        <w:sz w:val="20"/>
        <w:szCs w:val="20"/>
      </w:rPr>
      <w:t>SECRETARIA MUNICIPAL DE CONTROLE INTERNO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1780B"/>
    <w:multiLevelType w:val="hybridMultilevel"/>
    <w:tmpl w:val="1D4E7DA8"/>
    <w:lvl w:ilvl="0" w:tplc="11A2D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A629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A223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FE63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FCFC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5091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481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8E47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E890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512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778"/>
    <w:rsid w:val="000A41BF"/>
    <w:rsid w:val="000C72BE"/>
    <w:rsid w:val="000F4F05"/>
    <w:rsid w:val="00170EB1"/>
    <w:rsid w:val="00194BF6"/>
    <w:rsid w:val="001A3FE2"/>
    <w:rsid w:val="001A4D97"/>
    <w:rsid w:val="002C3EC7"/>
    <w:rsid w:val="002C5F2C"/>
    <w:rsid w:val="00303303"/>
    <w:rsid w:val="00333737"/>
    <w:rsid w:val="00333F2A"/>
    <w:rsid w:val="003B499D"/>
    <w:rsid w:val="00431D62"/>
    <w:rsid w:val="00434C05"/>
    <w:rsid w:val="004F11FB"/>
    <w:rsid w:val="004F6B22"/>
    <w:rsid w:val="00536C81"/>
    <w:rsid w:val="00545139"/>
    <w:rsid w:val="00562812"/>
    <w:rsid w:val="0058106D"/>
    <w:rsid w:val="00581B7D"/>
    <w:rsid w:val="005B1E4F"/>
    <w:rsid w:val="005D1B73"/>
    <w:rsid w:val="0062117D"/>
    <w:rsid w:val="00621E01"/>
    <w:rsid w:val="0067606B"/>
    <w:rsid w:val="00751E6C"/>
    <w:rsid w:val="00763BE3"/>
    <w:rsid w:val="007B0C00"/>
    <w:rsid w:val="00800C62"/>
    <w:rsid w:val="008734E4"/>
    <w:rsid w:val="008A4A9A"/>
    <w:rsid w:val="008B352D"/>
    <w:rsid w:val="008B7CB9"/>
    <w:rsid w:val="008D7A33"/>
    <w:rsid w:val="008F2685"/>
    <w:rsid w:val="00937C41"/>
    <w:rsid w:val="009B6BB5"/>
    <w:rsid w:val="00A01739"/>
    <w:rsid w:val="00A207CD"/>
    <w:rsid w:val="00A84237"/>
    <w:rsid w:val="00A91DF1"/>
    <w:rsid w:val="00B0282B"/>
    <w:rsid w:val="00BC1DCF"/>
    <w:rsid w:val="00BC4B29"/>
    <w:rsid w:val="00BD342B"/>
    <w:rsid w:val="00BE471F"/>
    <w:rsid w:val="00C164B8"/>
    <w:rsid w:val="00C54897"/>
    <w:rsid w:val="00C6720E"/>
    <w:rsid w:val="00C97831"/>
    <w:rsid w:val="00CC5B17"/>
    <w:rsid w:val="00CE1E89"/>
    <w:rsid w:val="00D02DCF"/>
    <w:rsid w:val="00DA74B5"/>
    <w:rsid w:val="00DE7EEE"/>
    <w:rsid w:val="00E04CC9"/>
    <w:rsid w:val="00E6318B"/>
    <w:rsid w:val="00E66888"/>
    <w:rsid w:val="00E7DFE3"/>
    <w:rsid w:val="00E94597"/>
    <w:rsid w:val="00EA53F1"/>
    <w:rsid w:val="00EB0548"/>
    <w:rsid w:val="00F40DEC"/>
    <w:rsid w:val="00F56F73"/>
    <w:rsid w:val="03B13560"/>
    <w:rsid w:val="06CAC444"/>
    <w:rsid w:val="0707DE50"/>
    <w:rsid w:val="07936453"/>
    <w:rsid w:val="085D1E84"/>
    <w:rsid w:val="0AF18AE1"/>
    <w:rsid w:val="0BA9D75B"/>
    <w:rsid w:val="0E6C6737"/>
    <w:rsid w:val="0EA314BB"/>
    <w:rsid w:val="0F3342FD"/>
    <w:rsid w:val="10EAD61C"/>
    <w:rsid w:val="115FD18F"/>
    <w:rsid w:val="125C74A2"/>
    <w:rsid w:val="12E63CCD"/>
    <w:rsid w:val="13978566"/>
    <w:rsid w:val="14BBC78A"/>
    <w:rsid w:val="16A150EE"/>
    <w:rsid w:val="18398D7B"/>
    <w:rsid w:val="19398D0B"/>
    <w:rsid w:val="1D6B0C2E"/>
    <w:rsid w:val="1E61E98D"/>
    <w:rsid w:val="1F558084"/>
    <w:rsid w:val="22A0A20E"/>
    <w:rsid w:val="23062D8C"/>
    <w:rsid w:val="259444D6"/>
    <w:rsid w:val="275EB0C9"/>
    <w:rsid w:val="281F030F"/>
    <w:rsid w:val="299441EA"/>
    <w:rsid w:val="299E6A59"/>
    <w:rsid w:val="2B6D83DE"/>
    <w:rsid w:val="2B756091"/>
    <w:rsid w:val="2BA6B243"/>
    <w:rsid w:val="300B4457"/>
    <w:rsid w:val="304C8BC9"/>
    <w:rsid w:val="32AEA97D"/>
    <w:rsid w:val="32E9D190"/>
    <w:rsid w:val="335084C6"/>
    <w:rsid w:val="3585E9CD"/>
    <w:rsid w:val="360F65C3"/>
    <w:rsid w:val="37F05197"/>
    <w:rsid w:val="389C2D4A"/>
    <w:rsid w:val="390DDAB2"/>
    <w:rsid w:val="3963C603"/>
    <w:rsid w:val="3A46A3D6"/>
    <w:rsid w:val="40529C30"/>
    <w:rsid w:val="43F88897"/>
    <w:rsid w:val="44844823"/>
    <w:rsid w:val="44D5B33A"/>
    <w:rsid w:val="458000E1"/>
    <w:rsid w:val="46C41C78"/>
    <w:rsid w:val="47405714"/>
    <w:rsid w:val="48DD7FAB"/>
    <w:rsid w:val="49CAB15F"/>
    <w:rsid w:val="4E793DA8"/>
    <w:rsid w:val="4F5C3E50"/>
    <w:rsid w:val="51A3EEE7"/>
    <w:rsid w:val="52054B3A"/>
    <w:rsid w:val="5260E7DE"/>
    <w:rsid w:val="529752EC"/>
    <w:rsid w:val="535DFEE7"/>
    <w:rsid w:val="535E87EC"/>
    <w:rsid w:val="54F3AC93"/>
    <w:rsid w:val="5579DB6D"/>
    <w:rsid w:val="5586E46D"/>
    <w:rsid w:val="55FA02B2"/>
    <w:rsid w:val="56764F88"/>
    <w:rsid w:val="56D7ACFA"/>
    <w:rsid w:val="5A3CF1BF"/>
    <w:rsid w:val="5A4F0210"/>
    <w:rsid w:val="5B0F6D9E"/>
    <w:rsid w:val="5BD5AC60"/>
    <w:rsid w:val="5C17D271"/>
    <w:rsid w:val="5D08A568"/>
    <w:rsid w:val="5DBF2A7B"/>
    <w:rsid w:val="5DBFD565"/>
    <w:rsid w:val="61DEB002"/>
    <w:rsid w:val="62BB1D0F"/>
    <w:rsid w:val="63982109"/>
    <w:rsid w:val="63EB1BEF"/>
    <w:rsid w:val="65D7F572"/>
    <w:rsid w:val="66B4927C"/>
    <w:rsid w:val="672B74B4"/>
    <w:rsid w:val="67FC5F49"/>
    <w:rsid w:val="697DA7E2"/>
    <w:rsid w:val="6A1EAC0F"/>
    <w:rsid w:val="6A5AAC64"/>
    <w:rsid w:val="6B69C233"/>
    <w:rsid w:val="6DF4E77E"/>
    <w:rsid w:val="70EE1628"/>
    <w:rsid w:val="7375242E"/>
    <w:rsid w:val="73CCE891"/>
    <w:rsid w:val="7562D38B"/>
    <w:rsid w:val="76326C71"/>
    <w:rsid w:val="7696E393"/>
    <w:rsid w:val="76E71810"/>
    <w:rsid w:val="77DEC3C9"/>
    <w:rsid w:val="785C0955"/>
    <w:rsid w:val="79D25F33"/>
    <w:rsid w:val="79F3AF39"/>
    <w:rsid w:val="7A516549"/>
    <w:rsid w:val="7C0F4DDD"/>
    <w:rsid w:val="7C19D82B"/>
    <w:rsid w:val="7ECBA3B4"/>
    <w:rsid w:val="7F4C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45800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.intern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610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Mayrian Sá</cp:lastModifiedBy>
  <cp:revision>38</cp:revision>
  <cp:lastPrinted>2026-06-18T15:06:00Z</cp:lastPrinted>
  <dcterms:created xsi:type="dcterms:W3CDTF">2026-03-05T15:35:00Z</dcterms:created>
  <dcterms:modified xsi:type="dcterms:W3CDTF">2026-08-17T12:56:00Z</dcterms:modified>
</cp:coreProperties>
</file>