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8802" w14:textId="77777777" w:rsidR="000C6859" w:rsidRDefault="000C6859" w:rsidP="000C6859">
      <w:pPr>
        <w:jc w:val="center"/>
        <w:rPr>
          <w:b/>
          <w:bCs/>
          <w:color w:val="000000" w:themeColor="text1"/>
        </w:rPr>
      </w:pPr>
    </w:p>
    <w:p w14:paraId="23D19982" w14:textId="5A3D95B1" w:rsidR="000C6859" w:rsidRPr="002E6E24" w:rsidRDefault="000C6859" w:rsidP="000C685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FISCAIS DE CONTRATOS DA PREFEITURA MUNICIPAL DE PORTO DA FOLHA</w:t>
      </w:r>
      <w:r w:rsidR="002E6E24"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/SE –</w:t>
      </w:r>
      <w:r w:rsidR="000F49F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MARÇO </w:t>
      </w:r>
      <w:r w:rsidR="002E6E24"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DE 2026</w:t>
      </w:r>
    </w:p>
    <w:tbl>
      <w:tblPr>
        <w:tblStyle w:val="Tabelacomgrade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2806"/>
        <w:gridCol w:w="2188"/>
        <w:gridCol w:w="2676"/>
        <w:gridCol w:w="3686"/>
        <w:gridCol w:w="2693"/>
        <w:gridCol w:w="1402"/>
      </w:tblGrid>
      <w:tr w:rsidR="000C6859" w:rsidRPr="002E6E24" w14:paraId="33D6A6F7" w14:textId="77777777" w:rsidTr="00112A47">
        <w:trPr>
          <w:jc w:val="center"/>
        </w:trPr>
        <w:tc>
          <w:tcPr>
            <w:tcW w:w="2806" w:type="dxa"/>
            <w:shd w:val="clear" w:color="auto" w:fill="E7E6E6" w:themeFill="background2"/>
          </w:tcPr>
          <w:p w14:paraId="3AFACF77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88" w:type="dxa"/>
            <w:shd w:val="clear" w:color="auto" w:fill="E7E6E6" w:themeFill="background2"/>
          </w:tcPr>
          <w:p w14:paraId="42F5EDC2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76" w:type="dxa"/>
            <w:shd w:val="clear" w:color="auto" w:fill="E7E6E6" w:themeFill="background2"/>
          </w:tcPr>
          <w:p w14:paraId="6FAF0A09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E7E6E6" w:themeFill="background2"/>
          </w:tcPr>
          <w:p w14:paraId="2920DDF4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6CEF95A8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2" w:type="dxa"/>
            <w:shd w:val="clear" w:color="auto" w:fill="E7E6E6" w:themeFill="background2"/>
          </w:tcPr>
          <w:p w14:paraId="3E4D3AD4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C6859" w:rsidRPr="002E6E24" w14:paraId="2790DA44" w14:textId="77777777" w:rsidTr="00112A47">
        <w:trPr>
          <w:jc w:val="center"/>
        </w:trPr>
        <w:tc>
          <w:tcPr>
            <w:tcW w:w="2806" w:type="dxa"/>
          </w:tcPr>
          <w:p w14:paraId="4CD0244D" w14:textId="7641299B" w:rsidR="000C6859" w:rsidRPr="002E6E24" w:rsidRDefault="00C3489C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Concorrência nº 003/2025</w:t>
            </w:r>
          </w:p>
        </w:tc>
        <w:tc>
          <w:tcPr>
            <w:tcW w:w="2188" w:type="dxa"/>
          </w:tcPr>
          <w:p w14:paraId="680D7E41" w14:textId="0DB21B9C" w:rsidR="000C6859" w:rsidRPr="002E6E24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E3118D">
              <w:rPr>
                <w:rFonts w:ascii="Arial" w:hAnsi="Arial" w:cs="Arial"/>
                <w:sz w:val="20"/>
                <w:szCs w:val="20"/>
              </w:rPr>
              <w:t>0</w:t>
            </w:r>
            <w:r w:rsidR="00C3489C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676" w:type="dxa"/>
          </w:tcPr>
          <w:p w14:paraId="68B16D1C" w14:textId="74A05CE3" w:rsidR="000C6859" w:rsidRPr="002E6E24" w:rsidRDefault="00C3489C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SERGIPE EMPREENDIMENTOS LTDA – EPP </w:t>
            </w:r>
          </w:p>
        </w:tc>
        <w:tc>
          <w:tcPr>
            <w:tcW w:w="3686" w:type="dxa"/>
          </w:tcPr>
          <w:p w14:paraId="79B3C1C8" w14:textId="1B77BC0B" w:rsidR="000C6859" w:rsidRPr="005300E9" w:rsidRDefault="00C3489C" w:rsidP="004568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construção de pavimentação de vias na Zona Rural convertido em Anexo I deste instrumento.</w:t>
            </w:r>
          </w:p>
        </w:tc>
        <w:tc>
          <w:tcPr>
            <w:tcW w:w="2693" w:type="dxa"/>
          </w:tcPr>
          <w:p w14:paraId="001E041B" w14:textId="5143EAAF" w:rsidR="000C6859" w:rsidRPr="002E6E24" w:rsidRDefault="00C3489C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14:paraId="1A902965" w14:textId="77777777" w:rsidR="000C6859" w:rsidRPr="002E6E24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387069A4" w14:textId="77777777" w:rsidTr="00112A47">
        <w:trPr>
          <w:jc w:val="center"/>
        </w:trPr>
        <w:tc>
          <w:tcPr>
            <w:tcW w:w="2806" w:type="dxa"/>
          </w:tcPr>
          <w:p w14:paraId="6D7C8A7A" w14:textId="3B0A6FAA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013/2026</w:t>
            </w:r>
          </w:p>
        </w:tc>
        <w:tc>
          <w:tcPr>
            <w:tcW w:w="2188" w:type="dxa"/>
          </w:tcPr>
          <w:p w14:paraId="5DD95E75" w14:textId="4FB6334D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040/2026</w:t>
            </w:r>
          </w:p>
        </w:tc>
        <w:tc>
          <w:tcPr>
            <w:tcW w:w="2676" w:type="dxa"/>
          </w:tcPr>
          <w:p w14:paraId="77099D52" w14:textId="3C641C9C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EDITORA DIDÁTICA NACIONAL LTDA</w:t>
            </w:r>
          </w:p>
        </w:tc>
        <w:tc>
          <w:tcPr>
            <w:tcW w:w="3686" w:type="dxa"/>
          </w:tcPr>
          <w:p w14:paraId="46E5456E" w14:textId="0A218363" w:rsidR="00C3489C" w:rsidRDefault="00C3489C" w:rsidP="00C3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Aquisição de livros didáticos de história e cultura afro-brasileira e indígena (livro do aluno e livro do professor) destinados aos alunos do 6º, 7º, 8º e 9º anos do Ensino Fundamental da Rede Municipal de ensino do município de Porto da Folha/SE.</w:t>
            </w:r>
          </w:p>
        </w:tc>
        <w:tc>
          <w:tcPr>
            <w:tcW w:w="2693" w:type="dxa"/>
          </w:tcPr>
          <w:p w14:paraId="64A56380" w14:textId="1AABF0DC" w:rsidR="00C3489C" w:rsidRPr="002E6E24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402" w:type="dxa"/>
          </w:tcPr>
          <w:p w14:paraId="37E71DD6" w14:textId="5CFB2757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152EF849" w14:textId="77777777" w:rsidTr="00112A47">
        <w:trPr>
          <w:jc w:val="center"/>
        </w:trPr>
        <w:tc>
          <w:tcPr>
            <w:tcW w:w="2806" w:type="dxa"/>
          </w:tcPr>
          <w:p w14:paraId="5B9996A1" w14:textId="744D7E84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014/2026</w:t>
            </w:r>
          </w:p>
        </w:tc>
        <w:tc>
          <w:tcPr>
            <w:tcW w:w="2188" w:type="dxa"/>
          </w:tcPr>
          <w:p w14:paraId="2E34958D" w14:textId="4BF0CE0C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041/2026</w:t>
            </w:r>
          </w:p>
        </w:tc>
        <w:tc>
          <w:tcPr>
            <w:tcW w:w="2676" w:type="dxa"/>
          </w:tcPr>
          <w:p w14:paraId="325A0DC0" w14:textId="6B6530D3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DLSJ DISTRIBUIDORA DE LIVROS SÃO JOSÉ LTDA</w:t>
            </w:r>
          </w:p>
        </w:tc>
        <w:tc>
          <w:tcPr>
            <w:tcW w:w="3686" w:type="dxa"/>
          </w:tcPr>
          <w:p w14:paraId="43CE5C30" w14:textId="26C64F6D" w:rsidR="007961E6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Kit Educacional composto por livro do aluno, livro do professor e plataforma digital educacional, destinado às crianças da Educação Infantil (02, 03, 04 e 05 anos) da Rede Municipal de Ensino do município de Porto da Folha/SE.</w:t>
            </w:r>
          </w:p>
        </w:tc>
        <w:tc>
          <w:tcPr>
            <w:tcW w:w="2693" w:type="dxa"/>
          </w:tcPr>
          <w:p w14:paraId="5EB36451" w14:textId="715AB632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402" w:type="dxa"/>
          </w:tcPr>
          <w:p w14:paraId="231C7130" w14:textId="400C8FB4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1A3FBA8C" w14:textId="77777777" w:rsidTr="00112A47">
        <w:trPr>
          <w:jc w:val="center"/>
        </w:trPr>
        <w:tc>
          <w:tcPr>
            <w:tcW w:w="2806" w:type="dxa"/>
          </w:tcPr>
          <w:p w14:paraId="474E2124" w14:textId="6BAFE602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015/2026</w:t>
            </w:r>
          </w:p>
        </w:tc>
        <w:tc>
          <w:tcPr>
            <w:tcW w:w="2188" w:type="dxa"/>
          </w:tcPr>
          <w:p w14:paraId="1B5A4D61" w14:textId="754FB354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042/2026</w:t>
            </w:r>
          </w:p>
        </w:tc>
        <w:tc>
          <w:tcPr>
            <w:tcW w:w="2676" w:type="dxa"/>
          </w:tcPr>
          <w:p w14:paraId="725739E8" w14:textId="6599FEF7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SHOWS LTDA</w:t>
            </w:r>
          </w:p>
        </w:tc>
        <w:tc>
          <w:tcPr>
            <w:tcW w:w="3686" w:type="dxa"/>
          </w:tcPr>
          <w:p w14:paraId="175577EA" w14:textId="289038F1" w:rsidR="007961E6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Contratação de show artístico da Banda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Iguinho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Lulinha, por meio de seu representante exclusivo, para apresentação no tradicional evento em comemoração à 54ª Festa do Vaqueiro na Serra dos Homens deste município, a ser realizado no dia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26/09/2026.</w:t>
            </w:r>
          </w:p>
        </w:tc>
        <w:tc>
          <w:tcPr>
            <w:tcW w:w="2693" w:type="dxa"/>
          </w:tcPr>
          <w:p w14:paraId="44E5FE96" w14:textId="58AB1D73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Valdney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2" w:type="dxa"/>
          </w:tcPr>
          <w:p w14:paraId="46648B45" w14:textId="2CF0347F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9289FCF" w14:textId="77777777" w:rsidR="00EB4FD4" w:rsidRDefault="00EB4FD4" w:rsidP="00EB4FD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E7BF4" w14:textId="0DEB064A" w:rsidR="003274CF" w:rsidRPr="002E6E24" w:rsidRDefault="003274CF" w:rsidP="003274CF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>FISCAIS D</w:t>
      </w:r>
      <w:r>
        <w:rPr>
          <w:rFonts w:ascii="Arial" w:hAnsi="Arial" w:cs="Arial"/>
          <w:b/>
          <w:bCs/>
          <w:color w:val="000000"/>
          <w:sz w:val="20"/>
          <w:szCs w:val="20"/>
        </w:rPr>
        <w:t>AS ATAS</w:t>
      </w: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 xml:space="preserve"> DA PREFEITURA MUNICIPAL DE PORTO DA FOLHA/SE –</w:t>
      </w:r>
      <w:r w:rsidR="000F49FE">
        <w:rPr>
          <w:rFonts w:ascii="Arial" w:hAnsi="Arial" w:cs="Arial"/>
          <w:b/>
          <w:bCs/>
          <w:color w:val="000000"/>
          <w:sz w:val="20"/>
          <w:szCs w:val="20"/>
        </w:rPr>
        <w:t xml:space="preserve"> MARÇO </w:t>
      </w: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>DE 2026</w:t>
      </w:r>
    </w:p>
    <w:tbl>
      <w:tblPr>
        <w:tblStyle w:val="Tabelacomgrade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2806"/>
        <w:gridCol w:w="2188"/>
        <w:gridCol w:w="2676"/>
        <w:gridCol w:w="3686"/>
        <w:gridCol w:w="2693"/>
        <w:gridCol w:w="1402"/>
      </w:tblGrid>
      <w:tr w:rsidR="003274CF" w:rsidRPr="002E6E24" w14:paraId="383B3E57" w14:textId="77777777" w:rsidTr="00604781">
        <w:trPr>
          <w:jc w:val="center"/>
        </w:trPr>
        <w:tc>
          <w:tcPr>
            <w:tcW w:w="2806" w:type="dxa"/>
            <w:shd w:val="clear" w:color="auto" w:fill="E7E6E6" w:themeFill="background2"/>
          </w:tcPr>
          <w:p w14:paraId="7CE92A26" w14:textId="77777777" w:rsidR="003274CF" w:rsidRPr="002E6E24" w:rsidRDefault="003274CF" w:rsidP="0060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88" w:type="dxa"/>
            <w:shd w:val="clear" w:color="auto" w:fill="E7E6E6" w:themeFill="background2"/>
          </w:tcPr>
          <w:p w14:paraId="1802FDD3" w14:textId="1E6894BE" w:rsidR="003274CF" w:rsidRPr="002E6E24" w:rsidRDefault="003274CF" w:rsidP="0060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Nº D</w:t>
            </w:r>
            <w:r w:rsidR="009D18B1">
              <w:rPr>
                <w:rFonts w:ascii="Arial" w:hAnsi="Arial" w:cs="Arial"/>
                <w:sz w:val="20"/>
                <w:szCs w:val="20"/>
              </w:rPr>
              <w:t>A ATA</w:t>
            </w:r>
          </w:p>
        </w:tc>
        <w:tc>
          <w:tcPr>
            <w:tcW w:w="2676" w:type="dxa"/>
            <w:shd w:val="clear" w:color="auto" w:fill="E7E6E6" w:themeFill="background2"/>
          </w:tcPr>
          <w:p w14:paraId="45D0519B" w14:textId="77777777" w:rsidR="003274CF" w:rsidRPr="002E6E24" w:rsidRDefault="003274CF" w:rsidP="0060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E7E6E6" w:themeFill="background2"/>
          </w:tcPr>
          <w:p w14:paraId="63D78BDC" w14:textId="77777777" w:rsidR="003274CF" w:rsidRPr="002E6E24" w:rsidRDefault="003274CF" w:rsidP="0060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5F1D6DFB" w14:textId="77777777" w:rsidR="003274CF" w:rsidRPr="002E6E24" w:rsidRDefault="003274CF" w:rsidP="0060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2" w:type="dxa"/>
            <w:shd w:val="clear" w:color="auto" w:fill="E7E6E6" w:themeFill="background2"/>
          </w:tcPr>
          <w:p w14:paraId="07112814" w14:textId="77777777" w:rsidR="003274CF" w:rsidRPr="002E6E24" w:rsidRDefault="003274CF" w:rsidP="00604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961E6" w:rsidRPr="002E6E24" w14:paraId="1DDD0D4E" w14:textId="77777777" w:rsidTr="00604781">
        <w:trPr>
          <w:jc w:val="center"/>
        </w:trPr>
        <w:tc>
          <w:tcPr>
            <w:tcW w:w="2806" w:type="dxa"/>
          </w:tcPr>
          <w:p w14:paraId="53D3567D" w14:textId="520C5DCF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004/2026</w:t>
            </w:r>
          </w:p>
        </w:tc>
        <w:tc>
          <w:tcPr>
            <w:tcW w:w="2188" w:type="dxa"/>
          </w:tcPr>
          <w:p w14:paraId="6DA9CCCE" w14:textId="7AE378E6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001/2026</w:t>
            </w:r>
          </w:p>
        </w:tc>
        <w:tc>
          <w:tcPr>
            <w:tcW w:w="2676" w:type="dxa"/>
          </w:tcPr>
          <w:p w14:paraId="2622DB0C" w14:textId="05BAED0E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IDELFONSO RODRIGUES LIMA AÇOUGUE – ME </w:t>
            </w:r>
          </w:p>
        </w:tc>
        <w:tc>
          <w:tcPr>
            <w:tcW w:w="3686" w:type="dxa"/>
          </w:tcPr>
          <w:p w14:paraId="223A1787" w14:textId="6CA8293A" w:rsidR="007961E6" w:rsidRPr="005300E9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aquisição parcelada de gêneros alimentícios perecíveis e não perecíveis destinados ao atendimento das Secretarias Administrativas da Prefeitura de Porto da Folha/SE, tendo partícipe o Fundo Municipal de Saúde e o Fundo Municipal de Assistência Social.</w:t>
            </w:r>
          </w:p>
        </w:tc>
        <w:tc>
          <w:tcPr>
            <w:tcW w:w="2693" w:type="dxa"/>
          </w:tcPr>
          <w:p w14:paraId="29A56A6A" w14:textId="5D1E37F4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2" w:type="dxa"/>
          </w:tcPr>
          <w:p w14:paraId="49F02C37" w14:textId="77777777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2F6DB0A9" w14:textId="77777777" w:rsidTr="00604781">
        <w:trPr>
          <w:jc w:val="center"/>
        </w:trPr>
        <w:tc>
          <w:tcPr>
            <w:tcW w:w="2806" w:type="dxa"/>
          </w:tcPr>
          <w:p w14:paraId="5E2C96CB" w14:textId="21EC4D74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004/2026</w:t>
            </w:r>
          </w:p>
        </w:tc>
        <w:tc>
          <w:tcPr>
            <w:tcW w:w="2188" w:type="dxa"/>
          </w:tcPr>
          <w:p w14:paraId="6FA1BFE9" w14:textId="2E3307AC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002/2026</w:t>
            </w:r>
          </w:p>
        </w:tc>
        <w:tc>
          <w:tcPr>
            <w:tcW w:w="2676" w:type="dxa"/>
          </w:tcPr>
          <w:p w14:paraId="2B4C4981" w14:textId="17C8AAF2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ASCONE DISTRIBUIDORA LTDA – ME </w:t>
            </w:r>
          </w:p>
        </w:tc>
        <w:tc>
          <w:tcPr>
            <w:tcW w:w="3686" w:type="dxa"/>
          </w:tcPr>
          <w:p w14:paraId="28AC9715" w14:textId="4B2F5E3D" w:rsidR="007961E6" w:rsidRPr="005300E9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aquisição parcelada de gêneros alimentícios perecíveis e não perecíveis destinados ao atendimento das Secretarias Administrativas da Prefeitura de Porto da Folha/SE, tendo partícipe o Fundo Municipal de Saúde e o Fundo Municipal de Assistência Social.</w:t>
            </w:r>
          </w:p>
        </w:tc>
        <w:tc>
          <w:tcPr>
            <w:tcW w:w="2693" w:type="dxa"/>
          </w:tcPr>
          <w:p w14:paraId="002CC378" w14:textId="6B55809A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2" w:type="dxa"/>
          </w:tcPr>
          <w:p w14:paraId="505386F8" w14:textId="214AEEDF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62FF4927" w14:textId="77777777" w:rsidTr="00604781">
        <w:trPr>
          <w:jc w:val="center"/>
        </w:trPr>
        <w:tc>
          <w:tcPr>
            <w:tcW w:w="2806" w:type="dxa"/>
          </w:tcPr>
          <w:p w14:paraId="29DE28FA" w14:textId="0164125F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004/2026</w:t>
            </w:r>
          </w:p>
        </w:tc>
        <w:tc>
          <w:tcPr>
            <w:tcW w:w="2188" w:type="dxa"/>
          </w:tcPr>
          <w:p w14:paraId="4AD6C27B" w14:textId="2735B7A1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003/2026</w:t>
            </w:r>
          </w:p>
        </w:tc>
        <w:tc>
          <w:tcPr>
            <w:tcW w:w="2676" w:type="dxa"/>
          </w:tcPr>
          <w:p w14:paraId="2BEFC359" w14:textId="3B6266CD" w:rsidR="007961E6" w:rsidRPr="002E6E24" w:rsidRDefault="00FC0E9F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REVENDEDOR DE GÁS E ÁGUA PORTOFOLHENSE LTDA – ME </w:t>
            </w:r>
          </w:p>
        </w:tc>
        <w:tc>
          <w:tcPr>
            <w:tcW w:w="3686" w:type="dxa"/>
          </w:tcPr>
          <w:p w14:paraId="2825FEEE" w14:textId="733F19CE" w:rsidR="007961E6" w:rsidRPr="005300E9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aquisição parcelada de gêneros alimentícios perecíveis e não perecíveis destinados ao atendimento das Secretarias Administrativas da Prefeitura de Porto da Folha/SE, tendo partícipe o Fundo Municipal de Saúde e o Fundo Municipal de Assistência Social.</w:t>
            </w:r>
          </w:p>
        </w:tc>
        <w:tc>
          <w:tcPr>
            <w:tcW w:w="2693" w:type="dxa"/>
          </w:tcPr>
          <w:p w14:paraId="54B1C2E2" w14:textId="4A33828A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2" w:type="dxa"/>
          </w:tcPr>
          <w:p w14:paraId="428E2A73" w14:textId="52BA9277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1809A17F" w14:textId="77777777" w:rsidTr="00604781">
        <w:trPr>
          <w:jc w:val="center"/>
        </w:trPr>
        <w:tc>
          <w:tcPr>
            <w:tcW w:w="2806" w:type="dxa"/>
          </w:tcPr>
          <w:p w14:paraId="4B1AC135" w14:textId="7721659B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004/2026</w:t>
            </w:r>
          </w:p>
        </w:tc>
        <w:tc>
          <w:tcPr>
            <w:tcW w:w="2188" w:type="dxa"/>
          </w:tcPr>
          <w:p w14:paraId="5C72EFE2" w14:textId="505FDF9D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004/2026</w:t>
            </w:r>
          </w:p>
        </w:tc>
        <w:tc>
          <w:tcPr>
            <w:tcW w:w="2676" w:type="dxa"/>
          </w:tcPr>
          <w:p w14:paraId="4069A4F1" w14:textId="005E63DE" w:rsidR="007961E6" w:rsidRPr="002E6E24" w:rsidRDefault="00FC0E9F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CONCEITO COMÉRCIO E SERVIÇO LTDA – ME </w:t>
            </w:r>
          </w:p>
        </w:tc>
        <w:tc>
          <w:tcPr>
            <w:tcW w:w="3686" w:type="dxa"/>
          </w:tcPr>
          <w:p w14:paraId="2FE98459" w14:textId="56CDF742" w:rsidR="007961E6" w:rsidRPr="005300E9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Registro de preços visando aquisição parcelada de gêneros alimentícios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perecíveis e não perecíveis destinados ao atendimento das Secretarias Administrativas da Prefeitura de Porto da Folha/SE, tendo partícipe o Fundo Municipal de Saúde e o Fundo Municipal de Assistência Social.</w:t>
            </w:r>
          </w:p>
        </w:tc>
        <w:tc>
          <w:tcPr>
            <w:tcW w:w="2693" w:type="dxa"/>
          </w:tcPr>
          <w:p w14:paraId="2C871928" w14:textId="3523C5DE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02" w:type="dxa"/>
          </w:tcPr>
          <w:p w14:paraId="55DCF0AB" w14:textId="5A91B493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7E61F16A" w14:textId="77777777" w:rsidTr="00604781">
        <w:trPr>
          <w:jc w:val="center"/>
        </w:trPr>
        <w:tc>
          <w:tcPr>
            <w:tcW w:w="2806" w:type="dxa"/>
          </w:tcPr>
          <w:p w14:paraId="0D42C2AA" w14:textId="5743D3C2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004/2026</w:t>
            </w:r>
          </w:p>
        </w:tc>
        <w:tc>
          <w:tcPr>
            <w:tcW w:w="2188" w:type="dxa"/>
          </w:tcPr>
          <w:p w14:paraId="5532B026" w14:textId="480581AE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005/2026</w:t>
            </w:r>
          </w:p>
        </w:tc>
        <w:tc>
          <w:tcPr>
            <w:tcW w:w="2676" w:type="dxa"/>
          </w:tcPr>
          <w:p w14:paraId="149C8B15" w14:textId="49F5DECB" w:rsidR="007961E6" w:rsidRPr="002E6E24" w:rsidRDefault="00FC0E9F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ISAIS DOS SANTOS FRIGORÍFICO – ME </w:t>
            </w:r>
          </w:p>
        </w:tc>
        <w:tc>
          <w:tcPr>
            <w:tcW w:w="3686" w:type="dxa"/>
          </w:tcPr>
          <w:p w14:paraId="54905FF9" w14:textId="36938FE5" w:rsidR="007961E6" w:rsidRPr="005300E9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aquisição parcelada de gêneros alimentícios perecíveis e não perecíveis destinados ao atendimento das Secretarias Administrativas da Prefeitura de Porto da Folha/SE, tendo partícipe o Fundo Municipal de Saúde e o Fundo Municipal de Assistência Social.</w:t>
            </w:r>
          </w:p>
        </w:tc>
        <w:tc>
          <w:tcPr>
            <w:tcW w:w="2693" w:type="dxa"/>
          </w:tcPr>
          <w:p w14:paraId="41BEA7E7" w14:textId="386AB868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2" w:type="dxa"/>
          </w:tcPr>
          <w:p w14:paraId="4A3C1798" w14:textId="22C940F9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961E6" w:rsidRPr="002E6E24" w14:paraId="5DBC8284" w14:textId="77777777" w:rsidTr="00604781">
        <w:trPr>
          <w:jc w:val="center"/>
        </w:trPr>
        <w:tc>
          <w:tcPr>
            <w:tcW w:w="2806" w:type="dxa"/>
          </w:tcPr>
          <w:p w14:paraId="2ED9DA51" w14:textId="601FA6CC" w:rsidR="007961E6" w:rsidRPr="002E6E24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004/2026</w:t>
            </w:r>
          </w:p>
        </w:tc>
        <w:tc>
          <w:tcPr>
            <w:tcW w:w="2188" w:type="dxa"/>
          </w:tcPr>
          <w:p w14:paraId="769934A8" w14:textId="25780EBA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006/2026</w:t>
            </w:r>
          </w:p>
        </w:tc>
        <w:tc>
          <w:tcPr>
            <w:tcW w:w="2676" w:type="dxa"/>
          </w:tcPr>
          <w:p w14:paraId="6E860C10" w14:textId="149E2F46" w:rsidR="007961E6" w:rsidRPr="002E6E24" w:rsidRDefault="00FC0E9F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DIANJU DISTRIBUIDORA ATACADISTA LTDA – EPP </w:t>
            </w:r>
          </w:p>
        </w:tc>
        <w:tc>
          <w:tcPr>
            <w:tcW w:w="3686" w:type="dxa"/>
          </w:tcPr>
          <w:p w14:paraId="2789A58B" w14:textId="560413C4" w:rsidR="007961E6" w:rsidRPr="005300E9" w:rsidRDefault="007961E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aquisição parcelada de gêneros alimentícios perecíveis e não perecíveis destinados ao atendimento das Secretarias Administrativas da Prefeitura de Porto da Folha/SE, tendo partícipe o Fundo Municipal de Saúde e o Fundo Municipal de Assistência Social.</w:t>
            </w:r>
          </w:p>
        </w:tc>
        <w:tc>
          <w:tcPr>
            <w:tcW w:w="2693" w:type="dxa"/>
          </w:tcPr>
          <w:p w14:paraId="66A09657" w14:textId="713130B1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2" w:type="dxa"/>
          </w:tcPr>
          <w:p w14:paraId="39B4876F" w14:textId="1DCE5492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E34D9F" w:rsidRPr="002E6E24" w14:paraId="6373F454" w14:textId="77777777" w:rsidTr="00604781">
        <w:trPr>
          <w:jc w:val="center"/>
        </w:trPr>
        <w:tc>
          <w:tcPr>
            <w:tcW w:w="2806" w:type="dxa"/>
          </w:tcPr>
          <w:p w14:paraId="5CC73C76" w14:textId="4CF2C5CA" w:rsidR="00E34D9F" w:rsidRDefault="00E34D9F" w:rsidP="00E34D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Concorrência nº 002/202</w:t>
            </w:r>
            <w:r w:rsidR="001C59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88" w:type="dxa"/>
          </w:tcPr>
          <w:p w14:paraId="62677021" w14:textId="5FFE56AC" w:rsidR="00E34D9F" w:rsidRDefault="00E34D9F" w:rsidP="00E34D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007/2026</w:t>
            </w:r>
          </w:p>
        </w:tc>
        <w:tc>
          <w:tcPr>
            <w:tcW w:w="2676" w:type="dxa"/>
          </w:tcPr>
          <w:p w14:paraId="35458618" w14:textId="4B40081B" w:rsidR="00E34D9F" w:rsidRDefault="00E34D9F" w:rsidP="00E34D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SERGIPE EMPREENDIEMNTOS LTDA – EPP </w:t>
            </w:r>
          </w:p>
        </w:tc>
        <w:tc>
          <w:tcPr>
            <w:tcW w:w="3686" w:type="dxa"/>
          </w:tcPr>
          <w:p w14:paraId="473613F8" w14:textId="3E8ADF34" w:rsidR="00E34D9F" w:rsidRDefault="00E34D9F" w:rsidP="00E34D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eventual contratação de empresa especializada em obras e serviços de engenharia para pavimentação à paralelepípedo de vias de ruas do município de Porto da Folha/SE.</w:t>
            </w:r>
          </w:p>
        </w:tc>
        <w:tc>
          <w:tcPr>
            <w:tcW w:w="2693" w:type="dxa"/>
          </w:tcPr>
          <w:p w14:paraId="00A8F55A" w14:textId="70A19ECF" w:rsidR="00E34D9F" w:rsidRDefault="00E34D9F" w:rsidP="00E34D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14:paraId="6CD93284" w14:textId="567A69C6" w:rsidR="00E34D9F" w:rsidRDefault="00E34D9F" w:rsidP="00E34D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6F2129C2" w14:textId="77777777" w:rsidR="00BC11BC" w:rsidRDefault="00BC11BC" w:rsidP="00BC11B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DDD876" w14:textId="77777777" w:rsidR="00FC0E9F" w:rsidRDefault="00FC0E9F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AF3399A" w14:textId="77777777" w:rsidR="00FC0E9F" w:rsidRDefault="00FC0E9F" w:rsidP="00E34D9F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52A864A" w14:textId="0492B33F" w:rsidR="002E6E24" w:rsidRPr="002E6E24" w:rsidRDefault="002E6E24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DA PREFEITURA MUNICIPAL DE PORTO DA FOLHA/SE – </w:t>
      </w:r>
      <w:r w:rsidR="000F49FE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5451" w:type="dxa"/>
        <w:tblInd w:w="-601" w:type="dxa"/>
        <w:tblLook w:val="04A0" w:firstRow="1" w:lastRow="0" w:firstColumn="1" w:lastColumn="0" w:noHBand="0" w:noVBand="1"/>
      </w:tblPr>
      <w:tblGrid>
        <w:gridCol w:w="2552"/>
        <w:gridCol w:w="2977"/>
        <w:gridCol w:w="3827"/>
        <w:gridCol w:w="2977"/>
        <w:gridCol w:w="1701"/>
        <w:gridCol w:w="1417"/>
      </w:tblGrid>
      <w:tr w:rsidR="002E6E24" w:rsidRPr="002E6E24" w14:paraId="65F550C5" w14:textId="77777777" w:rsidTr="00CC72B2">
        <w:tc>
          <w:tcPr>
            <w:tcW w:w="2552" w:type="dxa"/>
            <w:shd w:val="clear" w:color="auto" w:fill="E7E6E6" w:themeFill="background2"/>
          </w:tcPr>
          <w:p w14:paraId="4B6E86AB" w14:textId="729AA722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E7E6E6" w:themeFill="background2"/>
          </w:tcPr>
          <w:p w14:paraId="6A313A64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E7E6E6" w:themeFill="background2"/>
          </w:tcPr>
          <w:p w14:paraId="7D99FA39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E7E6E6" w:themeFill="background2"/>
          </w:tcPr>
          <w:p w14:paraId="17214C21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E7E6E6" w:themeFill="background2"/>
          </w:tcPr>
          <w:p w14:paraId="7372455C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E7E6E6" w:themeFill="background2"/>
          </w:tcPr>
          <w:p w14:paraId="01DBBD2E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3489C" w:rsidRPr="002E6E24" w14:paraId="5DB21A12" w14:textId="77777777" w:rsidTr="00CC72B2">
        <w:tc>
          <w:tcPr>
            <w:tcW w:w="2552" w:type="dxa"/>
          </w:tcPr>
          <w:p w14:paraId="0C3BF3CA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034/2025</w:t>
            </w:r>
          </w:p>
        </w:tc>
        <w:tc>
          <w:tcPr>
            <w:tcW w:w="2977" w:type="dxa"/>
          </w:tcPr>
          <w:p w14:paraId="7304354A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 LOCAÇÃO DE VEÍCULOS E FRETAMENTOS LTDA - ME</w:t>
            </w:r>
          </w:p>
        </w:tc>
        <w:tc>
          <w:tcPr>
            <w:tcW w:w="3827" w:type="dxa"/>
          </w:tcPr>
          <w:p w14:paraId="037D5ED5" w14:textId="77777777" w:rsidR="00C3489C" w:rsidRDefault="00C3489C" w:rsidP="00C15B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para prestação de serviços de locação de veículo com motorista/condutor, manutenção e combustível por conta da contratada, para transporte de alunos da Rede Municipal de Educação Básica.</w:t>
            </w:r>
          </w:p>
        </w:tc>
        <w:tc>
          <w:tcPr>
            <w:tcW w:w="2977" w:type="dxa"/>
          </w:tcPr>
          <w:p w14:paraId="7BABCA19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Carol de Oliveira Souza</w:t>
            </w:r>
          </w:p>
        </w:tc>
        <w:tc>
          <w:tcPr>
            <w:tcW w:w="1701" w:type="dxa"/>
          </w:tcPr>
          <w:p w14:paraId="08750E2E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06/03/2026</w:t>
            </w:r>
          </w:p>
        </w:tc>
        <w:tc>
          <w:tcPr>
            <w:tcW w:w="1417" w:type="dxa"/>
          </w:tcPr>
          <w:p w14:paraId="0DADC02C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49054017" w14:textId="77777777" w:rsidTr="00CC72B2">
        <w:tc>
          <w:tcPr>
            <w:tcW w:w="2552" w:type="dxa"/>
          </w:tcPr>
          <w:p w14:paraId="149F0653" w14:textId="77777777" w:rsidR="00C3489C" w:rsidRDefault="00C3489C" w:rsidP="00151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026/2025</w:t>
            </w:r>
          </w:p>
        </w:tc>
        <w:tc>
          <w:tcPr>
            <w:tcW w:w="2977" w:type="dxa"/>
          </w:tcPr>
          <w:p w14:paraId="33C25334" w14:textId="77777777" w:rsidR="00C3489C" w:rsidRDefault="00C3489C" w:rsidP="00151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DAHRUEK TEIXEIRA DE SOUZA</w:t>
            </w:r>
          </w:p>
        </w:tc>
        <w:tc>
          <w:tcPr>
            <w:tcW w:w="3827" w:type="dxa"/>
          </w:tcPr>
          <w:p w14:paraId="40FEBC72" w14:textId="7B1ADAD1" w:rsidR="00C3489C" w:rsidRDefault="00F307AA" w:rsidP="00151E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07AA">
              <w:rPr>
                <w:rFonts w:ascii="Arial" w:hAnsi="Arial" w:cs="Arial"/>
                <w:sz w:val="20"/>
                <w:szCs w:val="20"/>
              </w:rPr>
              <w:t>Locação de imóvel situado na Rua Maria Eugênia de Sá, Térreo, nº 809-A, que servirá para funcionamento do Almoxarifado da Secretaria Municipal de Educação, neste Município.</w:t>
            </w:r>
          </w:p>
        </w:tc>
        <w:tc>
          <w:tcPr>
            <w:tcW w:w="2977" w:type="dxa"/>
          </w:tcPr>
          <w:p w14:paraId="079030FE" w14:textId="77777777" w:rsidR="00C3489C" w:rsidRDefault="00C3489C" w:rsidP="00151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701" w:type="dxa"/>
          </w:tcPr>
          <w:p w14:paraId="41B43001" w14:textId="77777777" w:rsidR="00C3489C" w:rsidRDefault="00C3489C" w:rsidP="00151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05/03/2026</w:t>
            </w:r>
          </w:p>
        </w:tc>
        <w:tc>
          <w:tcPr>
            <w:tcW w:w="1417" w:type="dxa"/>
          </w:tcPr>
          <w:p w14:paraId="38A264E4" w14:textId="77777777" w:rsidR="00C3489C" w:rsidRDefault="00C3489C" w:rsidP="00151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0A27A9A9" w14:textId="77777777" w:rsidTr="00CC72B2">
        <w:tc>
          <w:tcPr>
            <w:tcW w:w="2552" w:type="dxa"/>
          </w:tcPr>
          <w:p w14:paraId="69789436" w14:textId="77777777" w:rsidR="00C3489C" w:rsidRDefault="00C3489C" w:rsidP="008F74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027/2025</w:t>
            </w:r>
          </w:p>
        </w:tc>
        <w:tc>
          <w:tcPr>
            <w:tcW w:w="2977" w:type="dxa"/>
          </w:tcPr>
          <w:p w14:paraId="51DABDFF" w14:textId="77777777" w:rsidR="00C3489C" w:rsidRDefault="00C3489C" w:rsidP="008F74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 ASSIS DE OLIVEIRA JÚNIOR</w:t>
            </w:r>
          </w:p>
        </w:tc>
        <w:tc>
          <w:tcPr>
            <w:tcW w:w="3827" w:type="dxa"/>
          </w:tcPr>
          <w:p w14:paraId="4FB7CC6F" w14:textId="6BBB07CC" w:rsidR="00C3489C" w:rsidRDefault="00C3489C" w:rsidP="008F74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Locação de imóvel </w:t>
            </w:r>
            <w:r w:rsidR="00D518D3">
              <w:rPr>
                <w:rFonts w:ascii="Arial" w:hAnsi="Arial" w:cs="Arial"/>
                <w:sz w:val="20"/>
                <w:szCs w:val="20"/>
              </w:rPr>
              <w:t xml:space="preserve">situado à Praça Manoel José de Oliveira, nº 870 (1º e andar e 2º andar), Bairro Centro, na cidade de Porto da Folha/SE, </w:t>
            </w:r>
            <w:r>
              <w:rPr>
                <w:rFonts w:ascii="Arial" w:hAnsi="Arial" w:cs="Arial"/>
                <w:sz w:val="20"/>
                <w:szCs w:val="20"/>
              </w:rPr>
              <w:t xml:space="preserve">para o funcionamento da Secretaria Municipal de Cultura e Turismo </w:t>
            </w:r>
            <w:r w:rsidR="00D518D3">
              <w:rPr>
                <w:rFonts w:ascii="Arial" w:hAnsi="Arial" w:cs="Arial"/>
                <w:sz w:val="20"/>
                <w:szCs w:val="20"/>
              </w:rPr>
              <w:t xml:space="preserve">(1º andar) </w:t>
            </w:r>
            <w:r>
              <w:rPr>
                <w:rFonts w:ascii="Arial" w:hAnsi="Arial" w:cs="Arial"/>
                <w:sz w:val="20"/>
                <w:szCs w:val="20"/>
              </w:rPr>
              <w:t>e a Secretaria Municipal de Comunicação Socia</w:t>
            </w:r>
            <w:r w:rsidR="00003270">
              <w:rPr>
                <w:rFonts w:ascii="Arial" w:hAnsi="Arial" w:cs="Arial"/>
                <w:sz w:val="20"/>
                <w:szCs w:val="20"/>
              </w:rPr>
              <w:t>l</w:t>
            </w:r>
            <w:r w:rsidR="00D518D3">
              <w:rPr>
                <w:rFonts w:ascii="Arial" w:hAnsi="Arial" w:cs="Arial"/>
                <w:sz w:val="20"/>
                <w:szCs w:val="20"/>
              </w:rPr>
              <w:t xml:space="preserve"> (2º andar).</w:t>
            </w:r>
          </w:p>
        </w:tc>
        <w:tc>
          <w:tcPr>
            <w:tcW w:w="2977" w:type="dxa"/>
          </w:tcPr>
          <w:p w14:paraId="592A8E46" w14:textId="77777777" w:rsidR="00C3489C" w:rsidRDefault="00C3489C" w:rsidP="008F74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Andreyna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Nataly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dos Santos</w:t>
            </w:r>
          </w:p>
        </w:tc>
        <w:tc>
          <w:tcPr>
            <w:tcW w:w="1701" w:type="dxa"/>
          </w:tcPr>
          <w:p w14:paraId="50A0E600" w14:textId="77777777" w:rsidR="00C3489C" w:rsidRDefault="00C3489C" w:rsidP="008F74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05/03/2026</w:t>
            </w:r>
          </w:p>
        </w:tc>
        <w:tc>
          <w:tcPr>
            <w:tcW w:w="1417" w:type="dxa"/>
          </w:tcPr>
          <w:p w14:paraId="47A46E48" w14:textId="77777777" w:rsidR="00C3489C" w:rsidRDefault="00C3489C" w:rsidP="008F74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094DFD75" w14:textId="77777777" w:rsidTr="00CC72B2">
        <w:tc>
          <w:tcPr>
            <w:tcW w:w="2552" w:type="dxa"/>
          </w:tcPr>
          <w:p w14:paraId="2EA46248" w14:textId="77777777" w:rsidR="00C3489C" w:rsidRDefault="00C3489C" w:rsidP="00D35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028/2025</w:t>
            </w:r>
          </w:p>
        </w:tc>
        <w:tc>
          <w:tcPr>
            <w:tcW w:w="2977" w:type="dxa"/>
          </w:tcPr>
          <w:p w14:paraId="735B2C3C" w14:textId="77777777" w:rsidR="00C3489C" w:rsidRDefault="00C3489C" w:rsidP="00D35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ASSOSCIAÇÃO ATLÉTICA BANCO DO BRASIL - AABB</w:t>
            </w:r>
          </w:p>
        </w:tc>
        <w:tc>
          <w:tcPr>
            <w:tcW w:w="3827" w:type="dxa"/>
          </w:tcPr>
          <w:p w14:paraId="0BBCEFF6" w14:textId="77777777" w:rsidR="00C3489C" w:rsidRDefault="00C3489C" w:rsidP="00D357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imóvel, situado na Rua Travessa Barra da Onça, nº 100, Bairro Coroa do Meio, na cidade de Porto da Folha/SE, para a realização de aulas de educação física e práticas esportivas (Secretaria Municipal de Educação)</w:t>
            </w:r>
          </w:p>
        </w:tc>
        <w:tc>
          <w:tcPr>
            <w:tcW w:w="2977" w:type="dxa"/>
          </w:tcPr>
          <w:p w14:paraId="6A4E7513" w14:textId="77777777" w:rsidR="00C3489C" w:rsidRDefault="00C3489C" w:rsidP="00D35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701" w:type="dxa"/>
          </w:tcPr>
          <w:p w14:paraId="5EEE4965" w14:textId="77777777" w:rsidR="00C3489C" w:rsidRDefault="00C3489C" w:rsidP="00D35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05/03/2026</w:t>
            </w:r>
          </w:p>
        </w:tc>
        <w:tc>
          <w:tcPr>
            <w:tcW w:w="1417" w:type="dxa"/>
          </w:tcPr>
          <w:p w14:paraId="76828C51" w14:textId="77777777" w:rsidR="00C3489C" w:rsidRDefault="00C3489C" w:rsidP="00D357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3E1BBE27" w14:textId="77777777" w:rsidTr="00CC72B2">
        <w:tc>
          <w:tcPr>
            <w:tcW w:w="2552" w:type="dxa"/>
          </w:tcPr>
          <w:p w14:paraId="10013910" w14:textId="77777777" w:rsidR="00C3489C" w:rsidRDefault="00C3489C" w:rsidP="0064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047/2025</w:t>
            </w:r>
          </w:p>
        </w:tc>
        <w:tc>
          <w:tcPr>
            <w:tcW w:w="2977" w:type="dxa"/>
          </w:tcPr>
          <w:p w14:paraId="19F6E033" w14:textId="77777777" w:rsidR="00C3489C" w:rsidRDefault="00C3489C" w:rsidP="0064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TECSIS TECNOLOGIA E SISTEMAS LTDA – ME </w:t>
            </w:r>
          </w:p>
        </w:tc>
        <w:tc>
          <w:tcPr>
            <w:tcW w:w="3827" w:type="dxa"/>
          </w:tcPr>
          <w:p w14:paraId="2F03BFA6" w14:textId="77777777" w:rsidR="00C3489C" w:rsidRDefault="00C3489C" w:rsidP="006449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Contratação de empresa para prestação de serviços de implantação,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treinamento, manutenção, suporte, hospedagem de solução integrada de gestão escolar contemplando as áreas acadêmica, administrativa, transporte escolar, controle nutricional, diário eletrônico de classe, ambiente da coordenação, aplicativo mobile online/offline e serviços inteligentes de atendimento virtual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chatbot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977" w:type="dxa"/>
          </w:tcPr>
          <w:p w14:paraId="3DDC02D8" w14:textId="77777777" w:rsidR="00C3489C" w:rsidRDefault="00C3489C" w:rsidP="0064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1701" w:type="dxa"/>
          </w:tcPr>
          <w:p w14:paraId="3C65F382" w14:textId="77777777" w:rsidR="00C3489C" w:rsidRDefault="00C3489C" w:rsidP="0064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24/03/2026</w:t>
            </w:r>
          </w:p>
        </w:tc>
        <w:tc>
          <w:tcPr>
            <w:tcW w:w="1417" w:type="dxa"/>
          </w:tcPr>
          <w:p w14:paraId="2E3B904E" w14:textId="77777777" w:rsidR="00C3489C" w:rsidRDefault="00C3489C" w:rsidP="0064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1B6F9E9F" w14:textId="77777777" w:rsidTr="00CC72B2">
        <w:tc>
          <w:tcPr>
            <w:tcW w:w="2552" w:type="dxa"/>
          </w:tcPr>
          <w:p w14:paraId="495AB263" w14:textId="77777777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048/2025</w:t>
            </w:r>
          </w:p>
        </w:tc>
        <w:tc>
          <w:tcPr>
            <w:tcW w:w="2977" w:type="dxa"/>
          </w:tcPr>
          <w:p w14:paraId="377A6019" w14:textId="77777777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EUCLIDES CAMPOS DE SOUZA</w:t>
            </w:r>
          </w:p>
        </w:tc>
        <w:tc>
          <w:tcPr>
            <w:tcW w:w="3827" w:type="dxa"/>
          </w:tcPr>
          <w:p w14:paraId="6CC57AA4" w14:textId="77777777" w:rsidR="00C3489C" w:rsidRDefault="00C3489C" w:rsidP="00C3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situado na Praça Pedro Xavier de Melo, nº 961, Térreo, Centro, na cidade de Porto da Folha/SE, para o funcionamento de 01 (um) ponto do Banco do Nordeste, neste município.</w:t>
            </w:r>
          </w:p>
        </w:tc>
        <w:tc>
          <w:tcPr>
            <w:tcW w:w="2977" w:type="dxa"/>
          </w:tcPr>
          <w:p w14:paraId="6EFEE46E" w14:textId="77777777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701" w:type="dxa"/>
          </w:tcPr>
          <w:p w14:paraId="438E3DBB" w14:textId="77777777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31/03/2026</w:t>
            </w:r>
          </w:p>
        </w:tc>
        <w:tc>
          <w:tcPr>
            <w:tcW w:w="1417" w:type="dxa"/>
          </w:tcPr>
          <w:p w14:paraId="42E30CD2" w14:textId="77777777" w:rsidR="00C3489C" w:rsidRDefault="00C3489C" w:rsidP="00C34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38A8D22E" w14:textId="77777777" w:rsidTr="00CC72B2">
        <w:tc>
          <w:tcPr>
            <w:tcW w:w="2552" w:type="dxa"/>
          </w:tcPr>
          <w:p w14:paraId="2424F46F" w14:textId="77777777" w:rsidR="00C3489C" w:rsidRDefault="00C3489C" w:rsidP="004C2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Reequilíbrio ao Contrato nº 001/2026</w:t>
            </w:r>
          </w:p>
        </w:tc>
        <w:tc>
          <w:tcPr>
            <w:tcW w:w="2977" w:type="dxa"/>
          </w:tcPr>
          <w:p w14:paraId="38C2026B" w14:textId="77777777" w:rsidR="00C3489C" w:rsidRDefault="00C3489C" w:rsidP="004C2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NELI FEITOSA LTDA – EPP </w:t>
            </w:r>
          </w:p>
        </w:tc>
        <w:tc>
          <w:tcPr>
            <w:tcW w:w="3827" w:type="dxa"/>
          </w:tcPr>
          <w:p w14:paraId="05E39047" w14:textId="77777777" w:rsidR="00C3489C" w:rsidRDefault="00C3489C" w:rsidP="004C23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contratação de empresa para o fornecimento parcelado de combustível tipo Gasolina Comum e Diesel – S10, destinados ao abastecimento da frota de veículos locados e próprios desta Prefeitura durante o exercício de 2026.</w:t>
            </w:r>
          </w:p>
        </w:tc>
        <w:tc>
          <w:tcPr>
            <w:tcW w:w="2977" w:type="dxa"/>
          </w:tcPr>
          <w:p w14:paraId="06229943" w14:textId="77777777" w:rsidR="00C3489C" w:rsidRDefault="00C3489C" w:rsidP="004C2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85E4BEB" w14:textId="77777777" w:rsidR="00C3489C" w:rsidRDefault="00C3489C" w:rsidP="004C2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27/03/2026</w:t>
            </w:r>
          </w:p>
        </w:tc>
        <w:tc>
          <w:tcPr>
            <w:tcW w:w="1417" w:type="dxa"/>
          </w:tcPr>
          <w:p w14:paraId="5493797F" w14:textId="77777777" w:rsidR="00C3489C" w:rsidRDefault="00C3489C" w:rsidP="004C2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4B7F0499" w14:textId="77777777" w:rsidTr="00CC72B2">
        <w:tc>
          <w:tcPr>
            <w:tcW w:w="2552" w:type="dxa"/>
          </w:tcPr>
          <w:p w14:paraId="3F940EC5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 de Prorrogação da Ata de Registro de Preços nº 010/2025</w:t>
            </w:r>
          </w:p>
        </w:tc>
        <w:tc>
          <w:tcPr>
            <w:tcW w:w="2977" w:type="dxa"/>
          </w:tcPr>
          <w:p w14:paraId="2E077029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FRANÇA COMÉRCIO E SERVIÇOS LTDA – ME </w:t>
            </w:r>
          </w:p>
        </w:tc>
        <w:tc>
          <w:tcPr>
            <w:tcW w:w="3827" w:type="dxa"/>
          </w:tcPr>
          <w:p w14:paraId="6E66B181" w14:textId="77777777" w:rsidR="00C3489C" w:rsidRDefault="00C3489C" w:rsidP="00C15B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o fornecimento parcelado de Fogos de Artifícios para eventos e solenidades que serão realizados no município de Porto da Folha/SE.</w:t>
            </w:r>
          </w:p>
        </w:tc>
        <w:tc>
          <w:tcPr>
            <w:tcW w:w="2977" w:type="dxa"/>
          </w:tcPr>
          <w:p w14:paraId="74B48F2E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701" w:type="dxa"/>
          </w:tcPr>
          <w:p w14:paraId="4DE5D883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11/03/2026</w:t>
            </w:r>
          </w:p>
        </w:tc>
        <w:tc>
          <w:tcPr>
            <w:tcW w:w="1417" w:type="dxa"/>
          </w:tcPr>
          <w:p w14:paraId="05AFFCB9" w14:textId="77777777" w:rsidR="00C3489C" w:rsidRDefault="00C3489C" w:rsidP="00C1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3754FB89" w14:textId="77777777" w:rsidTr="00CC72B2">
        <w:tc>
          <w:tcPr>
            <w:tcW w:w="2552" w:type="dxa"/>
          </w:tcPr>
          <w:p w14:paraId="62E02EAE" w14:textId="77777777" w:rsidR="00C3489C" w:rsidRDefault="00C3489C" w:rsidP="00EA4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 de Prorrogação da Ata de Registro de Preços nº 011/2025</w:t>
            </w:r>
          </w:p>
        </w:tc>
        <w:tc>
          <w:tcPr>
            <w:tcW w:w="2977" w:type="dxa"/>
          </w:tcPr>
          <w:p w14:paraId="4D6BC5E4" w14:textId="77777777" w:rsidR="00C3489C" w:rsidRDefault="00C3489C" w:rsidP="00EA4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AUTOMOTIVE PEÇAS E SERVIÇOS LTDA - ME</w:t>
            </w:r>
          </w:p>
        </w:tc>
        <w:tc>
          <w:tcPr>
            <w:tcW w:w="3827" w:type="dxa"/>
          </w:tcPr>
          <w:p w14:paraId="3A939F42" w14:textId="77777777" w:rsidR="00C3489C" w:rsidRDefault="00C3489C" w:rsidP="00EA42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Prestação de serviços para manutenção preventiva e corretiva de veículos e máquinas pertencentes à frota do município de Porto da Folha/SE e demais órgãos municipais.</w:t>
            </w:r>
          </w:p>
        </w:tc>
        <w:tc>
          <w:tcPr>
            <w:tcW w:w="2977" w:type="dxa"/>
          </w:tcPr>
          <w:p w14:paraId="4C51823D" w14:textId="77777777" w:rsidR="00C3489C" w:rsidRDefault="00C3489C" w:rsidP="00EA4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Valdeque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Ricardos dos Santos</w:t>
            </w:r>
          </w:p>
        </w:tc>
        <w:tc>
          <w:tcPr>
            <w:tcW w:w="1701" w:type="dxa"/>
          </w:tcPr>
          <w:p w14:paraId="6DFE4123" w14:textId="77777777" w:rsidR="00C3489C" w:rsidRDefault="00C3489C" w:rsidP="00EA4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20/03/2026</w:t>
            </w:r>
          </w:p>
        </w:tc>
        <w:tc>
          <w:tcPr>
            <w:tcW w:w="1417" w:type="dxa"/>
          </w:tcPr>
          <w:p w14:paraId="4E15D9E5" w14:textId="77777777" w:rsidR="00C3489C" w:rsidRDefault="00C3489C" w:rsidP="00EA4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41858891" w14:textId="77777777" w:rsidTr="00CC72B2">
        <w:tc>
          <w:tcPr>
            <w:tcW w:w="2552" w:type="dxa"/>
          </w:tcPr>
          <w:p w14:paraId="52428C56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Termo de Prorrogação da Ata de Registro de Preços nº 012/2025</w:t>
            </w:r>
          </w:p>
        </w:tc>
        <w:tc>
          <w:tcPr>
            <w:tcW w:w="2977" w:type="dxa"/>
          </w:tcPr>
          <w:p w14:paraId="5E0EA9B7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VARIEDADES SÃO LUCAS LTDA – ME </w:t>
            </w:r>
          </w:p>
        </w:tc>
        <w:tc>
          <w:tcPr>
            <w:tcW w:w="3827" w:type="dxa"/>
          </w:tcPr>
          <w:p w14:paraId="7391AF96" w14:textId="77777777" w:rsidR="00C3489C" w:rsidRDefault="00C3489C" w:rsidP="000718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o fornecimento parcelado de materiais de expediente e didático para as Secretarias da Prefeitura Municipal de Porto da Folha, bem como para os Fundos Municipais de Saúde e Assistência Social.</w:t>
            </w:r>
          </w:p>
        </w:tc>
        <w:tc>
          <w:tcPr>
            <w:tcW w:w="2977" w:type="dxa"/>
          </w:tcPr>
          <w:p w14:paraId="370A1317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701" w:type="dxa"/>
          </w:tcPr>
          <w:p w14:paraId="188B2E1A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27/03/2026</w:t>
            </w:r>
          </w:p>
        </w:tc>
        <w:tc>
          <w:tcPr>
            <w:tcW w:w="1417" w:type="dxa"/>
          </w:tcPr>
          <w:p w14:paraId="2E745FA2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3489C" w:rsidRPr="002E6E24" w14:paraId="04BFB3D7" w14:textId="77777777" w:rsidTr="00CC72B2">
        <w:tc>
          <w:tcPr>
            <w:tcW w:w="2552" w:type="dxa"/>
          </w:tcPr>
          <w:p w14:paraId="3AD4FDCA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 de Prorrogação da Ata de Registro de Preços nº 024/2025</w:t>
            </w:r>
          </w:p>
        </w:tc>
        <w:tc>
          <w:tcPr>
            <w:tcW w:w="2977" w:type="dxa"/>
          </w:tcPr>
          <w:p w14:paraId="1819036E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COMERCIAL LS LTDA – ME </w:t>
            </w:r>
          </w:p>
        </w:tc>
        <w:tc>
          <w:tcPr>
            <w:tcW w:w="3827" w:type="dxa"/>
          </w:tcPr>
          <w:p w14:paraId="12A54CA9" w14:textId="77777777" w:rsidR="00C3489C" w:rsidRDefault="00C3489C" w:rsidP="000718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o fornecimento parcelado de materiais de limpeza, higiene, copa e cozinha e descartáveis para as secretarias da Prefeitura Municipal de Porto da Folha/SE, bem como para os Fundos Municipais de Saúde e Assistência Social.</w:t>
            </w:r>
          </w:p>
        </w:tc>
        <w:tc>
          <w:tcPr>
            <w:tcW w:w="2977" w:type="dxa"/>
          </w:tcPr>
          <w:p w14:paraId="6A7A9D9F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701" w:type="dxa"/>
          </w:tcPr>
          <w:p w14:paraId="7CFDDFBC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27/03/2026</w:t>
            </w:r>
          </w:p>
        </w:tc>
        <w:tc>
          <w:tcPr>
            <w:tcW w:w="1417" w:type="dxa"/>
          </w:tcPr>
          <w:p w14:paraId="327D1C9E" w14:textId="77777777" w:rsidR="00C3489C" w:rsidRDefault="00C3489C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59122249" w14:textId="77777777" w:rsidR="00D51D90" w:rsidRDefault="00D51D90"/>
    <w:sectPr w:rsidR="00D51D90" w:rsidSect="000C685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4DAD" w14:textId="77777777" w:rsidR="00C853E7" w:rsidRDefault="00C853E7" w:rsidP="000C6859">
      <w:pPr>
        <w:spacing w:after="0" w:line="240" w:lineRule="auto"/>
      </w:pPr>
      <w:r>
        <w:separator/>
      </w:r>
    </w:p>
  </w:endnote>
  <w:endnote w:type="continuationSeparator" w:id="0">
    <w:p w14:paraId="10D3A336" w14:textId="77777777" w:rsidR="00C853E7" w:rsidRDefault="00C853E7" w:rsidP="000C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42CC" w14:textId="77777777" w:rsidR="002E6E24" w:rsidRDefault="002E6E24" w:rsidP="002E6E2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375B3D6A" w14:textId="049B20DC" w:rsidR="002E6E24" w:rsidRPr="002E6E24" w:rsidRDefault="002E6E24" w:rsidP="002E6E2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Pr="00E11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licitação@portodafolha.se.gov.br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9146E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86CE" w14:textId="77777777" w:rsidR="00C853E7" w:rsidRDefault="00C853E7" w:rsidP="000C6859">
      <w:pPr>
        <w:spacing w:after="0" w:line="240" w:lineRule="auto"/>
      </w:pPr>
      <w:r>
        <w:separator/>
      </w:r>
    </w:p>
  </w:footnote>
  <w:footnote w:type="continuationSeparator" w:id="0">
    <w:p w14:paraId="0E73D9EB" w14:textId="77777777" w:rsidR="00C853E7" w:rsidRDefault="00C853E7" w:rsidP="000C6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97D9" w14:textId="7D49655C" w:rsidR="000C6859" w:rsidRPr="004F5D08" w:rsidRDefault="000C6859" w:rsidP="004F5D08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bCs/>
        <w:color w:val="000000"/>
        <w:sz w:val="22"/>
        <w:szCs w:val="22"/>
      </w:rPr>
    </w:pPr>
    <w:r w:rsidRPr="004F5D0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459F93A6" wp14:editId="15F02C76">
          <wp:simplePos x="0" y="0"/>
          <wp:positionH relativeFrom="margin">
            <wp:align>center</wp:align>
          </wp:positionH>
          <wp:positionV relativeFrom="paragraph">
            <wp:posOffset>-109855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39E66696">
        <v:rect id="Retângulo 1" o:spid="_x0000_s1025" style="position:absolute;left:0;text-align:left;margin-left:-8.25pt;margin-top:-35.4pt;width:855.75pt;height:8.25pt;z-index:25166028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1QhgIAANcFAAAOAAAAZHJzL2Uyb0RvYy54bWy0VFFv2yAQfp+0/4B4X21HSdNFdaooVaZJ&#10;XRutnfpMMdRImGNA4mS/fgd2nKyL9jBtLxi4u+/uPvzd9c2u0WQrnFdgSlpc5JQIw6FS5rWk355W&#10;H64o8YGZimkwoqR74enN/P2769bOxAhq0JVwBEGMn7W2pHUIdpZlnteiYf4CrDBolOAaFvDoXrPK&#10;sRbRG52N8vwya8FV1gEX3uPtbWek84QvpeDhQUovAtElxdpCWl1aX+Kaza/Z7NUxWyvel8H+ooqG&#10;KYNJB6hbFhjZOPUbVKO4Aw8yXHBoMpBScZF6wG6K/E03jzWzIvWC5Hg70OT/HSy/3z7atUMaWutn&#10;Hrexi510TfxifWSXyNoPZIldIBwvi/zq8iofTSjhaCzy8XQ6iXRmx3DrfPgkoCFxU1KHr5FIYts7&#10;HzrXg0vM5kGraqW0Tof4B4ildmTL8O0Y58KEyxSuN80XqLr76STP0yti2vTTxJBUxC9o2vzXBJg8&#10;ZsiOHKZd2GsR82rzVUiiKmRtlDoYKj1truhMNatEdx1bO99bAozIEtkasHuAc8QV/cv0/jFUJHUM&#10;wfmfCuveaohImcGEIbhRBtw5AB2GzJ3/gaSOmsjSC1T7tSMOOm16y1cKf5c75sOaORQjyhYHTHjA&#10;RWpoSwr9jpIa3I9z99EfNYJWSloUd0n99w1zghL92aB6PhbjcZwG6TCeTEd4cKeWl1OL2TRLwH+w&#10;wFFmedpG/6APW+mgecY5tIhZ0cQMx9wl5cEdDsvQDR2cZFwsFskNJ4Bl4c48Wh7BI6tRDk+7Z+Zs&#10;r5mAcruHwyBgszfS6XxjpIHFJoBUSVdHXnu+cXokUfSTLo6n03PyOs7j+U8AAAD//wMAUEsDBBQA&#10;BgAIAAAAIQAsEKNZ4AAAAAwBAAAPAAAAZHJzL2Rvd25yZXYueG1sTI/BTsMwEETvSPyDtUjcWqeF&#10;hDbEqVAkEAdUidIPcOMlCdjryHbb8PdsT3Db3RnNvqk2k7PihCEOnhQs5hkIpNabgToF+4/n2QpE&#10;TJqMtp5QwQ9G2NTXV5UujT/TO552qRMcQrHUCvqUxlLK2PbodJz7EYm1Tx+cTryGTpqgzxzurFxm&#10;WSGdHog/9HrEpsf2e3d0CtKw/Vo2vomvk/Fpu7ZtKF7elLq9mZ4eQSSc0p8ZLviMDjUzHfyRTBRW&#10;wWxR5Gzl4SHjDhdHsc653oFP+f0dyLqS/0vUvwAAAP//AwBQSwECLQAUAAYACAAAACEAtoM4kv4A&#10;AADhAQAAEwAAAAAAAAAAAAAAAAAAAAAAW0NvbnRlbnRfVHlwZXNdLnhtbFBLAQItABQABgAIAAAA&#10;IQA4/SH/1gAAAJQBAAALAAAAAAAAAAAAAAAAAC8BAABfcmVscy8ucmVsc1BLAQItABQABgAIAAAA&#10;IQAwxR1QhgIAANcFAAAOAAAAAAAAAAAAAAAAAC4CAABkcnMvZTJvRG9jLnhtbFBLAQItABQABgAI&#10;AAAAIQAsEKNZ4AAAAAwBAAAPAAAAAAAAAAAAAAAAAOAEAABkcnMvZG93bnJldi54bWxQSwUGAAAA&#10;AAQABADzAAAA7QUAAAAA&#10;" fillcolor="#538135 [2409]" strokecolor="#538135 [2409]" strokeweight="1pt">
          <w10:wrap anchorx="page"/>
        </v:rect>
      </w:pict>
    </w:r>
  </w:p>
  <w:p w14:paraId="710E4E0D" w14:textId="77777777" w:rsidR="000C6859" w:rsidRDefault="000C6859" w:rsidP="000C685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CD529FB" w14:textId="77777777" w:rsidR="000C6859" w:rsidRDefault="000C6859" w:rsidP="000C685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B85355" w14:textId="77777777" w:rsidR="000C6859" w:rsidRPr="000C6859" w:rsidRDefault="000C6859" w:rsidP="000C685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>ESTADO DE SERGIPE</w:t>
    </w:r>
  </w:p>
  <w:p w14:paraId="4261B2DA" w14:textId="77777777" w:rsidR="000C6859" w:rsidRPr="000C6859" w:rsidRDefault="000C6859" w:rsidP="000C6859">
    <w:pPr>
      <w:pStyle w:val="NormalWeb"/>
      <w:tabs>
        <w:tab w:val="center" w:pos="7002"/>
        <w:tab w:val="left" w:pos="12975"/>
      </w:tabs>
      <w:spacing w:before="0" w:beforeAutospacing="0" w:after="0" w:afterAutospacing="0"/>
      <w:rPr>
        <w:rFonts w:ascii="Arial" w:hAnsi="Arial" w:cs="Arial"/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ab/>
      <w:t>PREFEITURA MUNICIPAL DE PORTO DA FOLHA</w:t>
    </w:r>
    <w:r w:rsidRPr="000C6859">
      <w:rPr>
        <w:rFonts w:ascii="Arial" w:hAnsi="Arial" w:cs="Arial"/>
        <w:color w:val="000000"/>
        <w:sz w:val="20"/>
        <w:szCs w:val="20"/>
      </w:rPr>
      <w:tab/>
    </w:r>
  </w:p>
  <w:p w14:paraId="39174045" w14:textId="77777777" w:rsidR="000C6859" w:rsidRPr="000C6859" w:rsidRDefault="000C6859" w:rsidP="000C6859">
    <w:pPr>
      <w:pStyle w:val="Cabealho"/>
      <w:jc w:val="center"/>
      <w:rPr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859"/>
    <w:rsid w:val="00003270"/>
    <w:rsid w:val="0007182F"/>
    <w:rsid w:val="000C6859"/>
    <w:rsid w:val="000C6EE6"/>
    <w:rsid w:val="000D5BF9"/>
    <w:rsid w:val="000F49FE"/>
    <w:rsid w:val="001002B3"/>
    <w:rsid w:val="0010153D"/>
    <w:rsid w:val="00112A47"/>
    <w:rsid w:val="00151E49"/>
    <w:rsid w:val="001B6BDD"/>
    <w:rsid w:val="001C5965"/>
    <w:rsid w:val="00295C17"/>
    <w:rsid w:val="002C0A0D"/>
    <w:rsid w:val="002C3F8D"/>
    <w:rsid w:val="002E6E24"/>
    <w:rsid w:val="003274CF"/>
    <w:rsid w:val="003362FA"/>
    <w:rsid w:val="003926F2"/>
    <w:rsid w:val="003960D3"/>
    <w:rsid w:val="003B1D6A"/>
    <w:rsid w:val="003C1B38"/>
    <w:rsid w:val="003F24BE"/>
    <w:rsid w:val="00422956"/>
    <w:rsid w:val="004627D9"/>
    <w:rsid w:val="004C2313"/>
    <w:rsid w:val="004F5D08"/>
    <w:rsid w:val="005300E9"/>
    <w:rsid w:val="00545FE8"/>
    <w:rsid w:val="00564877"/>
    <w:rsid w:val="005A106F"/>
    <w:rsid w:val="005D344A"/>
    <w:rsid w:val="005F4D5C"/>
    <w:rsid w:val="005F5A70"/>
    <w:rsid w:val="00614F4C"/>
    <w:rsid w:val="006449B0"/>
    <w:rsid w:val="006449D4"/>
    <w:rsid w:val="00680CC5"/>
    <w:rsid w:val="006E7C0D"/>
    <w:rsid w:val="006F04F6"/>
    <w:rsid w:val="0072100E"/>
    <w:rsid w:val="007260C1"/>
    <w:rsid w:val="007961E6"/>
    <w:rsid w:val="007B5E3F"/>
    <w:rsid w:val="007D52AF"/>
    <w:rsid w:val="0083488E"/>
    <w:rsid w:val="008928FA"/>
    <w:rsid w:val="008D2DFD"/>
    <w:rsid w:val="008F74C6"/>
    <w:rsid w:val="009146E0"/>
    <w:rsid w:val="00916D35"/>
    <w:rsid w:val="0092791C"/>
    <w:rsid w:val="009361FE"/>
    <w:rsid w:val="00936B85"/>
    <w:rsid w:val="009A2697"/>
    <w:rsid w:val="009B7C9A"/>
    <w:rsid w:val="009D18B1"/>
    <w:rsid w:val="009E4AF7"/>
    <w:rsid w:val="00A03B32"/>
    <w:rsid w:val="00A4499B"/>
    <w:rsid w:val="00A6250E"/>
    <w:rsid w:val="00A65A1B"/>
    <w:rsid w:val="00A806B7"/>
    <w:rsid w:val="00A917D1"/>
    <w:rsid w:val="00A92790"/>
    <w:rsid w:val="00AB032C"/>
    <w:rsid w:val="00B10754"/>
    <w:rsid w:val="00BC11BC"/>
    <w:rsid w:val="00C02154"/>
    <w:rsid w:val="00C15B59"/>
    <w:rsid w:val="00C1681A"/>
    <w:rsid w:val="00C3489C"/>
    <w:rsid w:val="00C65BAA"/>
    <w:rsid w:val="00C671AF"/>
    <w:rsid w:val="00C7443E"/>
    <w:rsid w:val="00C853E7"/>
    <w:rsid w:val="00CC72B2"/>
    <w:rsid w:val="00D27C85"/>
    <w:rsid w:val="00D35722"/>
    <w:rsid w:val="00D518D3"/>
    <w:rsid w:val="00D51D90"/>
    <w:rsid w:val="00D77263"/>
    <w:rsid w:val="00DC7108"/>
    <w:rsid w:val="00DD0F54"/>
    <w:rsid w:val="00E3118D"/>
    <w:rsid w:val="00E34D9F"/>
    <w:rsid w:val="00E67826"/>
    <w:rsid w:val="00EA42A1"/>
    <w:rsid w:val="00EB4FD4"/>
    <w:rsid w:val="00ED51D3"/>
    <w:rsid w:val="00EF6694"/>
    <w:rsid w:val="00F27958"/>
    <w:rsid w:val="00F307AA"/>
    <w:rsid w:val="00F41C00"/>
    <w:rsid w:val="00FC0E9F"/>
    <w:rsid w:val="00FF5A93"/>
    <w:rsid w:val="00FF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517F0"/>
  <w15:docId w15:val="{6EE2ADCD-E689-407A-99EF-61540CCE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59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C68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68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68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68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68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68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68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68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68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6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6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6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68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685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68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68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68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68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6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6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68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6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68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0C68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6859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0C685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6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685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685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685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0C6859"/>
  </w:style>
  <w:style w:type="paragraph" w:styleId="Rodap">
    <w:name w:val="footer"/>
    <w:basedOn w:val="Normal"/>
    <w:link w:val="RodapChar"/>
    <w:uiPriority w:val="99"/>
    <w:unhideWhenUsed/>
    <w:rsid w:val="000C685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0C6859"/>
  </w:style>
  <w:style w:type="paragraph" w:styleId="NormalWeb">
    <w:name w:val="Normal (Web)"/>
    <w:basedOn w:val="Normal"/>
    <w:uiPriority w:val="99"/>
    <w:semiHidden/>
    <w:unhideWhenUsed/>
    <w:rsid w:val="000C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C685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E6E2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2E6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&#231;&#227;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1317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47</cp:revision>
  <cp:lastPrinted>2026-04-28T11:40:00Z</cp:lastPrinted>
  <dcterms:created xsi:type="dcterms:W3CDTF">2026-03-02T16:41:00Z</dcterms:created>
  <dcterms:modified xsi:type="dcterms:W3CDTF">2026-05-25T11:38:00Z</dcterms:modified>
</cp:coreProperties>
</file>