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C6B65" w14:textId="77777777" w:rsidR="00392AD2" w:rsidRDefault="00392AD2">
      <w:pPr>
        <w:pStyle w:val="Corpodetexto"/>
        <w:rPr>
          <w:rFonts w:ascii="Times New Roman"/>
        </w:rPr>
      </w:pPr>
    </w:p>
    <w:p w14:paraId="6B50F4A1" w14:textId="77777777" w:rsidR="00392AD2" w:rsidRDefault="00392AD2">
      <w:pPr>
        <w:pStyle w:val="Corpodetexto"/>
        <w:rPr>
          <w:rFonts w:ascii="Times New Roman"/>
        </w:rPr>
      </w:pPr>
    </w:p>
    <w:p w14:paraId="1BC5B6C2" w14:textId="77777777" w:rsidR="00392AD2" w:rsidRDefault="00392AD2">
      <w:pPr>
        <w:pStyle w:val="Corpodetexto"/>
        <w:spacing w:before="201"/>
        <w:rPr>
          <w:rFonts w:ascii="Times New Roman"/>
        </w:rPr>
      </w:pPr>
    </w:p>
    <w:p w14:paraId="0B00E41B" w14:textId="0EFE6EF7" w:rsidR="00392AD2" w:rsidRDefault="00C8749A">
      <w:pPr>
        <w:pStyle w:val="Ttulo1"/>
      </w:pPr>
      <w:r>
        <w:t>Nota Explicativa</w:t>
      </w:r>
    </w:p>
    <w:p w14:paraId="3C3B990E" w14:textId="0741780D" w:rsidR="00392AD2" w:rsidRDefault="00000000" w:rsidP="00C8749A">
      <w:pPr>
        <w:pStyle w:val="Corpodetexto"/>
        <w:spacing w:before="198" w:line="360" w:lineRule="auto"/>
        <w:ind w:left="140" w:right="134" w:firstLine="580"/>
        <w:jc w:val="both"/>
      </w:pPr>
      <w:r>
        <w:t>Considerando o Art. 163-A da CF; Emenda à Constituição nº 105/2019, Portaria Interministerial ME/SEGOV nº 6.411/2021, art. 19; Nota Recomendatória</w:t>
      </w:r>
      <w:r>
        <w:rPr>
          <w:spacing w:val="-15"/>
        </w:rPr>
        <w:t xml:space="preserve"> </w:t>
      </w:r>
      <w:r>
        <w:t>Atricon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01/2022;</w:t>
      </w:r>
      <w:r>
        <w:rPr>
          <w:spacing w:val="-1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Recomendatória</w:t>
      </w:r>
      <w:r>
        <w:rPr>
          <w:spacing w:val="-2"/>
        </w:rPr>
        <w:t xml:space="preserve"> </w:t>
      </w:r>
      <w:r>
        <w:t>Conjunta</w:t>
      </w:r>
      <w:r>
        <w:rPr>
          <w:spacing w:val="-15"/>
        </w:rPr>
        <w:t xml:space="preserve"> </w:t>
      </w:r>
      <w:r>
        <w:t>Atricon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001/2025;</w:t>
      </w:r>
      <w:r>
        <w:rPr>
          <w:spacing w:val="-14"/>
        </w:rPr>
        <w:t xml:space="preserve"> </w:t>
      </w:r>
      <w:r>
        <w:t>Acórdão</w:t>
      </w:r>
      <w:r>
        <w:rPr>
          <w:spacing w:val="-4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518/2023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TCU-Plenário;</w:t>
      </w:r>
      <w:r>
        <w:rPr>
          <w:spacing w:val="-14"/>
        </w:rPr>
        <w:t xml:space="preserve"> </w:t>
      </w:r>
      <w:r>
        <w:t>ADPF</w:t>
      </w:r>
      <w:r>
        <w:rPr>
          <w:spacing w:val="-2"/>
        </w:rPr>
        <w:t xml:space="preserve"> </w:t>
      </w:r>
      <w:r>
        <w:t>854/DF</w:t>
      </w:r>
      <w:r>
        <w:rPr>
          <w:spacing w:val="-2"/>
        </w:rPr>
        <w:t xml:space="preserve"> </w:t>
      </w:r>
      <w:r>
        <w:t>e ADI 7697</w:t>
      </w:r>
      <w:r>
        <w:rPr>
          <w:spacing w:val="-1"/>
        </w:rPr>
        <w:t xml:space="preserve"> </w:t>
      </w:r>
      <w:r>
        <w:t>- Supremo</w:t>
      </w:r>
      <w:r>
        <w:rPr>
          <w:spacing w:val="-4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Federal, bem como</w:t>
      </w:r>
      <w:r>
        <w:rPr>
          <w:spacing w:val="-2"/>
        </w:rPr>
        <w:t xml:space="preserve"> </w:t>
      </w:r>
      <w:r>
        <w:t>em atendimento</w:t>
      </w:r>
      <w:r>
        <w:rPr>
          <w:spacing w:val="-2"/>
        </w:rPr>
        <w:t xml:space="preserve"> </w:t>
      </w:r>
      <w:r>
        <w:t>às orientações contidas na</w:t>
      </w:r>
      <w:r>
        <w:rPr>
          <w:spacing w:val="-2"/>
        </w:rPr>
        <w:t xml:space="preserve"> </w:t>
      </w:r>
      <w:r>
        <w:t>Cartilha do Programa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Transparência Pública-PNTP, no que diz respeito ao item 17.1 da matriz com os critérios de avaliação, o Município de Porto da Folha/SE vem através desta informar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foi</w:t>
      </w:r>
      <w:r>
        <w:rPr>
          <w:spacing w:val="-10"/>
        </w:rPr>
        <w:t xml:space="preserve"> </w:t>
      </w:r>
      <w:r>
        <w:t>possível</w:t>
      </w:r>
      <w:r>
        <w:rPr>
          <w:spacing w:val="-7"/>
        </w:rPr>
        <w:t xml:space="preserve"> </w:t>
      </w:r>
      <w:r>
        <w:t>localizar</w:t>
      </w:r>
      <w:r>
        <w:rPr>
          <w:spacing w:val="-8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Planos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Trabalho</w:t>
      </w:r>
      <w:r>
        <w:rPr>
          <w:spacing w:val="-9"/>
        </w:rPr>
        <w:t xml:space="preserve"> </w:t>
      </w:r>
      <w:r>
        <w:t>referentes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Emendas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202540950005;</w:t>
      </w:r>
      <w:r>
        <w:rPr>
          <w:spacing w:val="-5"/>
        </w:rPr>
        <w:t xml:space="preserve"> </w:t>
      </w:r>
      <w:r>
        <w:t>202544900001;</w:t>
      </w:r>
      <w:r>
        <w:rPr>
          <w:spacing w:val="-10"/>
        </w:rPr>
        <w:t xml:space="preserve"> </w:t>
      </w:r>
      <w:r>
        <w:t>202544900001,</w:t>
      </w:r>
      <w:r>
        <w:rPr>
          <w:spacing w:val="-7"/>
        </w:rPr>
        <w:t xml:space="preserve"> </w:t>
      </w:r>
      <w:r>
        <w:t>mas deixa disponível aos cidadãos, e a quem interessar, os Pareces de</w:t>
      </w:r>
      <w:r>
        <w:rPr>
          <w:spacing w:val="-8"/>
        </w:rPr>
        <w:t xml:space="preserve"> </w:t>
      </w:r>
      <w:r>
        <w:t>Aprovação dos Planos de</w:t>
      </w:r>
      <w:r>
        <w:rPr>
          <w:spacing w:val="-1"/>
        </w:rPr>
        <w:t xml:space="preserve"> </w:t>
      </w:r>
      <w:r>
        <w:t>Trabalho das referidas Emendas.</w:t>
      </w:r>
    </w:p>
    <w:p w14:paraId="65688702" w14:textId="77777777" w:rsidR="00C8749A" w:rsidRDefault="00C8749A" w:rsidP="00C8749A">
      <w:pPr>
        <w:pStyle w:val="Corpodetexto"/>
        <w:spacing w:before="198" w:line="360" w:lineRule="auto"/>
        <w:ind w:left="140" w:right="134" w:firstLine="580"/>
        <w:jc w:val="both"/>
      </w:pPr>
    </w:p>
    <w:p w14:paraId="556B7F3B" w14:textId="77777777" w:rsidR="00392AD2" w:rsidRDefault="00392AD2" w:rsidP="00C8749A">
      <w:pPr>
        <w:pStyle w:val="Corpodetexto"/>
        <w:spacing w:line="360" w:lineRule="auto"/>
      </w:pPr>
    </w:p>
    <w:p w14:paraId="17FCEFC6" w14:textId="77777777" w:rsidR="00392AD2" w:rsidRDefault="00392AD2">
      <w:pPr>
        <w:pStyle w:val="Corpodetexto"/>
        <w:spacing w:before="108"/>
      </w:pPr>
    </w:p>
    <w:p w14:paraId="5D8743A3" w14:textId="60BF40F6" w:rsidR="00392AD2" w:rsidRDefault="00000000">
      <w:pPr>
        <w:pStyle w:val="Corpodetexto"/>
        <w:jc w:val="center"/>
      </w:pPr>
      <w:r>
        <w:t>Data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atualização:</w:t>
      </w:r>
      <w:r>
        <w:rPr>
          <w:spacing w:val="-6"/>
        </w:rPr>
        <w:t xml:space="preserve"> </w:t>
      </w:r>
      <w:r w:rsidR="008049ED">
        <w:rPr>
          <w:spacing w:val="-2"/>
        </w:rPr>
        <w:t>1</w:t>
      </w:r>
      <w:r w:rsidR="005A7D3A">
        <w:rPr>
          <w:spacing w:val="-2"/>
        </w:rPr>
        <w:t>7</w:t>
      </w:r>
      <w:r w:rsidR="008049ED">
        <w:rPr>
          <w:spacing w:val="-2"/>
        </w:rPr>
        <w:t>/0</w:t>
      </w:r>
      <w:r w:rsidR="00FF5364">
        <w:rPr>
          <w:spacing w:val="-2"/>
        </w:rPr>
        <w:t>8</w:t>
      </w:r>
      <w:r>
        <w:rPr>
          <w:spacing w:val="-2"/>
        </w:rPr>
        <w:t>/2026</w:t>
      </w:r>
    </w:p>
    <w:sectPr w:rsidR="00392AD2">
      <w:headerReference w:type="default" r:id="rId6"/>
      <w:footerReference w:type="default" r:id="rId7"/>
      <w:type w:val="continuous"/>
      <w:pgSz w:w="16840" w:h="11910" w:orient="landscape"/>
      <w:pgMar w:top="2160" w:right="1275" w:bottom="1100" w:left="1275" w:header="330" w:footer="9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BE864" w14:textId="77777777" w:rsidR="00935105" w:rsidRDefault="00935105">
      <w:r>
        <w:separator/>
      </w:r>
    </w:p>
  </w:endnote>
  <w:endnote w:type="continuationSeparator" w:id="0">
    <w:p w14:paraId="498D6155" w14:textId="77777777" w:rsidR="00935105" w:rsidRDefault="0093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124F9" w14:textId="77777777" w:rsidR="00392AD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5129B6D7" wp14:editId="4858277A">
              <wp:simplePos x="0" y="0"/>
              <wp:positionH relativeFrom="page">
                <wp:posOffset>3572002</wp:posOffset>
              </wp:positionH>
              <wp:positionV relativeFrom="page">
                <wp:posOffset>6839058</wp:posOffset>
              </wp:positionV>
              <wp:extent cx="3546475" cy="285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6475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DEC092" w14:textId="77777777" w:rsidR="00392AD2" w:rsidRDefault="00000000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Praça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Padre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Manoel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Oliveira,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851.</w:t>
                          </w:r>
                        </w:p>
                        <w:p w14:paraId="2D8E879E" w14:textId="77777777" w:rsidR="00392AD2" w:rsidRDefault="00000000">
                          <w:pPr>
                            <w:spacing w:before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13.131.982/0001-00.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392AD2">
                              <w:rPr>
                                <w:color w:val="0462C1"/>
                                <w:spacing w:val="-2"/>
                                <w:sz w:val="18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9B6D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1.25pt;margin-top:538.5pt;width:279.25pt;height:22.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" filled="f" stroked="f">
              <v:textbox inset="0,0,0,0">
                <w:txbxContent>
                  <w:p w14:paraId="65DEC092" w14:textId="77777777" w:rsidR="00392AD2" w:rsidRDefault="00000000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Praça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Padre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Manoel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José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Oliveira,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851.</w:t>
                    </w:r>
                  </w:p>
                  <w:p w14:paraId="2D8E879E" w14:textId="77777777" w:rsidR="00392AD2" w:rsidRDefault="00000000">
                    <w:pPr>
                      <w:spacing w:before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13.131.982/0001-00.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2">
                      <w:r w:rsidR="00392AD2">
                        <w:rPr>
                          <w:color w:val="0462C1"/>
                          <w:spacing w:val="-2"/>
                          <w:sz w:val="18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EBD58" w14:textId="77777777" w:rsidR="00935105" w:rsidRDefault="00935105">
      <w:r>
        <w:separator/>
      </w:r>
    </w:p>
  </w:footnote>
  <w:footnote w:type="continuationSeparator" w:id="0">
    <w:p w14:paraId="34E057B2" w14:textId="77777777" w:rsidR="00935105" w:rsidRDefault="00935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F71D" w14:textId="77777777" w:rsidR="00392AD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61728" behindDoc="1" locked="0" layoutInCell="1" allowOverlap="1" wp14:anchorId="020C04A3" wp14:editId="221A8A21">
          <wp:simplePos x="0" y="0"/>
          <wp:positionH relativeFrom="page">
            <wp:posOffset>4895850</wp:posOffset>
          </wp:positionH>
          <wp:positionV relativeFrom="page">
            <wp:posOffset>209550</wp:posOffset>
          </wp:positionV>
          <wp:extent cx="790257" cy="6216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257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2240" behindDoc="1" locked="0" layoutInCell="1" allowOverlap="1" wp14:anchorId="6F31CE35" wp14:editId="64C0BD44">
              <wp:simplePos x="0" y="0"/>
              <wp:positionH relativeFrom="page">
                <wp:posOffset>3836034</wp:posOffset>
              </wp:positionH>
              <wp:positionV relativeFrom="page">
                <wp:posOffset>839470</wp:posOffset>
              </wp:positionV>
              <wp:extent cx="3018790" cy="5499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879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EF5732" w14:textId="77777777" w:rsidR="00392AD2" w:rsidRDefault="00000000">
                          <w:pPr>
                            <w:spacing w:line="264" w:lineRule="exact"/>
                            <w:jc w:val="center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Calibri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>SERGIPE</w:t>
                          </w:r>
                        </w:p>
                        <w:p w14:paraId="10F11E3D" w14:textId="77777777" w:rsidR="00392AD2" w:rsidRDefault="00000000">
                          <w:pPr>
                            <w:ind w:left="19" w:right="18" w:hanging="4"/>
                            <w:jc w:val="center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PREFEITURA MUNICIPAL DE PORTO DA FOLHA SECRETARIA</w:t>
                          </w:r>
                          <w:r>
                            <w:rPr>
                              <w:rFonts w:ascii="Calibri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Calibri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CONTROLE</w:t>
                          </w:r>
                          <w:r>
                            <w:rPr>
                              <w:rFonts w:ascii="Calibri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INTERNO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1CE3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2.05pt;margin-top:66.1pt;width:237.7pt;height:43.3pt;z-index:-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" filled="f" stroked="f">
              <v:textbox inset="0,0,0,0">
                <w:txbxContent>
                  <w:p w14:paraId="78EF5732" w14:textId="77777777" w:rsidR="00392AD2" w:rsidRDefault="00000000">
                    <w:pPr>
                      <w:spacing w:line="264" w:lineRule="exact"/>
                      <w:jc w:val="center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ESTADO</w:t>
                    </w:r>
                    <w:r>
                      <w:rPr>
                        <w:rFonts w:ascii="Calibri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DE</w:t>
                    </w:r>
                    <w:r>
                      <w:rPr>
                        <w:rFonts w:ascii="Calibri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SERGIPE</w:t>
                    </w:r>
                  </w:p>
                  <w:p w14:paraId="10F11E3D" w14:textId="77777777" w:rsidR="00392AD2" w:rsidRDefault="00000000">
                    <w:pPr>
                      <w:ind w:left="19" w:right="18" w:hanging="4"/>
                      <w:jc w:val="center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PREFEITURA MUNICIPAL DE PORTO DA FOLHA SECRETARIA</w:t>
                    </w:r>
                    <w:r>
                      <w:rPr>
                        <w:rFonts w:ascii="Calibri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MUNICIPAL</w:t>
                    </w:r>
                    <w:r>
                      <w:rPr>
                        <w:rFonts w:ascii="Calibri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DE</w:t>
                    </w:r>
                    <w:r>
                      <w:rPr>
                        <w:rFonts w:ascii="Calibri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CONTROLE</w:t>
                    </w:r>
                    <w:r>
                      <w:rPr>
                        <w:rFonts w:ascii="Calibri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2AD2"/>
    <w:rsid w:val="00254BCC"/>
    <w:rsid w:val="00296C76"/>
    <w:rsid w:val="00361413"/>
    <w:rsid w:val="00392AD2"/>
    <w:rsid w:val="004E1C0A"/>
    <w:rsid w:val="00515203"/>
    <w:rsid w:val="005A7D3A"/>
    <w:rsid w:val="008049ED"/>
    <w:rsid w:val="009026C5"/>
    <w:rsid w:val="00935105"/>
    <w:rsid w:val="00A053C4"/>
    <w:rsid w:val="00A2474E"/>
    <w:rsid w:val="00BC6E0F"/>
    <w:rsid w:val="00C80F97"/>
    <w:rsid w:val="00C8749A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62C1E"/>
  <w15:docId w15:val="{A797AC1F-647F-4449-8565-0B325566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721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- Porto da Folha/SE</dc:creator>
  <cp:lastModifiedBy>Mayrian Sá</cp:lastModifiedBy>
  <cp:revision>8</cp:revision>
  <cp:lastPrinted>2026-08-17T14:02:00Z</cp:lastPrinted>
  <dcterms:created xsi:type="dcterms:W3CDTF">2026-05-24T21:59:00Z</dcterms:created>
  <dcterms:modified xsi:type="dcterms:W3CDTF">2026-08-17T14:05:00Z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2026-05-24T00:00:00Z</vt:filetime>
  </property>
  <property fmtid="{D5CDD505-2E9C-101B-9397-08002B2CF9AE}" pid="6" name="Producer">
    <vt:lpwstr>Microsoft® Word 2019</vt:lpwstr>
  </property>
</Properties>
</file>